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40650" w:rsidRDefault="00D40650">
      <w:pPr>
        <w:widowControl w:val="0"/>
        <w:autoSpaceDE w:val="0"/>
        <w:autoSpaceDN w:val="0"/>
        <w:adjustRightInd w:val="0"/>
        <w:spacing w:after="0" w:line="240" w:lineRule="auto"/>
        <w:jc w:val="both"/>
        <w:outlineLvl w:val="0"/>
        <w:rPr>
          <w:rFonts w:ascii="Calibri" w:hAnsi="Calibri" w:cs="Calibri"/>
        </w:rPr>
      </w:pPr>
    </w:p>
    <w:p w:rsidR="00D40650" w:rsidRDefault="00D4065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b/>
          <w:bCs/>
        </w:rPr>
      </w:pPr>
    </w:p>
    <w:p w:rsidR="00D40650" w:rsidRDefault="00D40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40650" w:rsidRDefault="00D40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апреля 2014 г. N 297</w:t>
      </w:r>
    </w:p>
    <w:p w:rsidR="00D40650" w:rsidRDefault="00D40650">
      <w:pPr>
        <w:widowControl w:val="0"/>
        <w:autoSpaceDE w:val="0"/>
        <w:autoSpaceDN w:val="0"/>
        <w:adjustRightInd w:val="0"/>
        <w:spacing w:after="0" w:line="240" w:lineRule="auto"/>
        <w:jc w:val="center"/>
        <w:rPr>
          <w:rFonts w:ascii="Calibri" w:hAnsi="Calibri" w:cs="Calibri"/>
          <w:b/>
          <w:bCs/>
        </w:rPr>
      </w:pPr>
    </w:p>
    <w:p w:rsidR="00D40650" w:rsidRDefault="00D40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w:t>
      </w:r>
    </w:p>
    <w:p w:rsidR="00D40650" w:rsidRDefault="00D40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"ДОСТУПНАЯ СРЕДА" НА 2011 - 2015 ГОДЫ</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32" w:history="1">
        <w:r>
          <w:rPr>
            <w:rFonts w:ascii="Calibri" w:hAnsi="Calibri" w:cs="Calibri"/>
            <w:color w:val="0000FF"/>
          </w:rPr>
          <w:t>программу</w:t>
        </w:r>
      </w:hyperlink>
      <w:r>
        <w:rPr>
          <w:rFonts w:ascii="Calibri" w:hAnsi="Calibri" w:cs="Calibri"/>
        </w:rPr>
        <w:t xml:space="preserve"> Российской Федерации "Доступная среда" на 2011 - 2015 годы.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Министерству труда и социальной защиты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разместить государственную </w:t>
      </w:r>
      <w:hyperlink w:anchor="Par32" w:history="1">
        <w:r>
          <w:rPr>
            <w:rFonts w:ascii="Calibri" w:hAnsi="Calibri" w:cs="Calibri"/>
            <w:color w:val="0000FF"/>
          </w:rPr>
          <w:t>программу</w:t>
        </w:r>
      </w:hyperlink>
      <w:r>
        <w:rPr>
          <w:rFonts w:ascii="Calibri" w:hAnsi="Calibri" w:cs="Calibri"/>
        </w:rP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меры по реализации мероприятий указанной государственной </w:t>
      </w:r>
      <w:hyperlink w:anchor="Par32" w:history="1">
        <w:r>
          <w:rPr>
            <w:rFonts w:ascii="Calibri" w:hAnsi="Calibri" w:cs="Calibri"/>
            <w:color w:val="0000FF"/>
          </w:rPr>
          <w:t>программы</w:t>
        </w:r>
      </w:hyperlink>
      <w:r>
        <w:rPr>
          <w:rFonts w:ascii="Calibri" w:hAnsi="Calibri" w:cs="Calibri"/>
        </w:rPr>
        <w:t xml:space="preserve">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6"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от 26 ноября 2012 г. N 2181-р (Собрание законодательства Российской Федерации, 2012, N 49, ст. 6900).</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both"/>
        <w:rPr>
          <w:rFonts w:ascii="Calibri" w:hAnsi="Calibri" w:cs="Calibri"/>
        </w:rPr>
      </w:pPr>
    </w:p>
    <w:p w:rsidR="00D40650" w:rsidRDefault="00D40650">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от 15 апреля 2014 г. N 297</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ГОСУДАРСТВЕННАЯ ПРОГРАММА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"ДОСТУПНАЯ СРЕДА" НА 2011 - 2015 ГОДЫ</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ПАСПОРТ</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"Доступная среда" на 2011 - 2015 годы</w:t>
      </w:r>
    </w:p>
    <w:p w:rsidR="00D40650" w:rsidRDefault="00D40650">
      <w:pPr>
        <w:widowControl w:val="0"/>
        <w:autoSpaceDE w:val="0"/>
        <w:autoSpaceDN w:val="0"/>
        <w:adjustRightInd w:val="0"/>
        <w:spacing w:after="0" w:line="240" w:lineRule="auto"/>
        <w:jc w:val="center"/>
        <w:rPr>
          <w:rFonts w:ascii="Calibri" w:hAnsi="Calibri" w:cs="Calibri"/>
        </w:rPr>
        <w:sectPr w:rsidR="00D40650" w:rsidSect="00742CE9">
          <w:pgSz w:w="11906" w:h="16838"/>
          <w:pgMar w:top="1134" w:right="850" w:bottom="1134" w:left="1701" w:header="708" w:footer="708" w:gutter="0"/>
          <w:cols w:space="708"/>
          <w:docGrid w:linePitch="360"/>
        </w:sectPr>
      </w:pPr>
    </w:p>
    <w:p w:rsidR="00D40650" w:rsidRDefault="00D4065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496"/>
        <w:gridCol w:w="294"/>
        <w:gridCol w:w="6909"/>
      </w:tblGrid>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социальной защиты Российской Федерации</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Участники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Министерство культуры Российской Федерации, Министерство спорта Российской Федерации, Министерство транспорта Российской Федерации, Министерство регионального развития Российской Федерации, Министерство образования и науки Российской Федерации, Министерство финансов Российской Федерации, Министерство промышленности и торговли Российской Федерации, Министерство связи и массовых коммуникаций Российской Федерации, Федеральное агентство по печати и массовым коммуникациям, Федеральное медико-биологическое агентство</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Подпрограммы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96" w:history="1">
              <w:r>
                <w:rPr>
                  <w:rFonts w:ascii="Calibri" w:hAnsi="Calibri" w:cs="Calibri"/>
                  <w:color w:val="0000FF"/>
                </w:rPr>
                <w:t>подпрограмма 1</w:t>
              </w:r>
            </w:hyperlink>
            <w:r>
              <w:rPr>
                <w:rFonts w:ascii="Calibri" w:hAnsi="Calibri" w:cs="Calibri"/>
              </w:rPr>
              <w:t xml:space="preserve">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D40650" w:rsidRDefault="00D40650">
            <w:pPr>
              <w:widowControl w:val="0"/>
              <w:autoSpaceDE w:val="0"/>
              <w:autoSpaceDN w:val="0"/>
              <w:adjustRightInd w:val="0"/>
              <w:spacing w:after="0" w:line="240" w:lineRule="auto"/>
              <w:rPr>
                <w:rFonts w:ascii="Calibri" w:hAnsi="Calibri" w:cs="Calibri"/>
              </w:rPr>
            </w:pPr>
            <w:hyperlink w:anchor="Par151" w:history="1">
              <w:r>
                <w:rPr>
                  <w:rFonts w:ascii="Calibri" w:hAnsi="Calibri" w:cs="Calibri"/>
                  <w:color w:val="0000FF"/>
                </w:rPr>
                <w:t>подпрограмма 2</w:t>
              </w:r>
            </w:hyperlink>
            <w:r>
              <w:rPr>
                <w:rFonts w:ascii="Calibri" w:hAnsi="Calibri" w:cs="Calibri"/>
              </w:rPr>
              <w:t xml:space="preserve"> "Совершенствование механизма предоставления услуг в сфере реабилитации и государственной системы медико-социальной экспертизы"</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Цели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формирование к 2016 году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совершенствование механизма предоставления услуг в сфере реабилитации и государственной системы медико-социальной экспертизы</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Задачи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оценка состояния доступности приоритетных объектов и услуг в приоритетных сферах жизнедеятельности инвалидов и других маломобильных групп населения;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устранение социальной разобщенности инвалидов и граждан, не </w:t>
            </w:r>
            <w:r>
              <w:rPr>
                <w:rFonts w:ascii="Calibri" w:hAnsi="Calibri" w:cs="Calibri"/>
              </w:rPr>
              <w:lastRenderedPageBreak/>
              <w:t>являющихся инвалидами;</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модернизация государственной системы медико-социальной экспертизы;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равного доступа инвалидов к реабилитационным услугам</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Целевые индикаторы и показатели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3 "Доля инвалидов, положительно оценивающих отношение населения к проблемам инвалидов, в общей численности опрошенных инвалидов";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4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5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(пилотный проект)";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6 "Доля инвалидов, получивших положительные результаты реабилитации, в общей численности инвалидов, прошедших реабилитацию (взрослые)";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7 "Доля инвалидов, получивших положительные результаты реабилитации, в общей численности инвалидов, прошедших реабилитацию (взрослые, пилотный проект)";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8 "Доля инвалидов, получивших положительные результаты реабилитации, в общей численности инвалидов, прошедших реабилитацию (дети, пилотный проект)";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9 "Доля инвалидов, получивших положительные результаты реабилитации, в общей численности инвалидов, прошедших реабилитацию (дети)"</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2011 - 2015 годы,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I этап: 2011 - 2012 годы;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II этап: 2013 - 2015 годы</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общий объем бюджетных ассигнований федерального бюджета составляет 168437465,6 тыс. рублей,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2011 год - 33003378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2012 год - 30025336,3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2013 год - 33331917,2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2014 год - 35589924,4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2015 год - 36486909,7 тыс. рублей</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Программы</w:t>
            </w:r>
          </w:p>
        </w:tc>
        <w:tc>
          <w:tcPr>
            <w:tcW w:w="29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9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 12 процентов в 2010 году до 45 процентов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(с 30 процентов в 2010 году до 55 процентов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инвалидов, положительно оценивающих отношение населения к проблемам инвалидов, в общей численности опрошенных инвалидов (с 30 процентов в 2010 году до 49,6 процента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(с 10 процентов в 2010 году до 86 процентов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увеличение доли инвалидов, получивших положительные результаты реабилитации, в общей численности инвалидов, прошедших </w:t>
            </w:r>
            <w:r>
              <w:rPr>
                <w:rFonts w:ascii="Calibri" w:hAnsi="Calibri" w:cs="Calibri"/>
              </w:rPr>
              <w:lastRenderedPageBreak/>
              <w:t>реабилитацию (взрослые, дети) (с 42,2 - 51,7 процента в 2010 году до 44 - 52 процентов к 2016 году)</w:t>
            </w:r>
          </w:p>
        </w:tc>
      </w:tr>
    </w:tbl>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outlineLvl w:val="1"/>
        <w:rPr>
          <w:rFonts w:ascii="Calibri" w:hAnsi="Calibri" w:cs="Calibri"/>
        </w:rPr>
      </w:pPr>
      <w:bookmarkStart w:id="4" w:name="Par96"/>
      <w:bookmarkEnd w:id="4"/>
      <w:r>
        <w:rPr>
          <w:rFonts w:ascii="Calibri" w:hAnsi="Calibri" w:cs="Calibri"/>
        </w:rPr>
        <w:t>ПАСПОРТ</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"Обеспечение доступности приоритетных</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и услуг в приоритетных сферах жизнедеятельности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инвалидов и других маломобильных групп населения"</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"Доступная среда" на 2011 - 2015 годы</w:t>
      </w:r>
    </w:p>
    <w:p w:rsidR="00D40650" w:rsidRDefault="00D4065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18"/>
        <w:gridCol w:w="284"/>
        <w:gridCol w:w="6897"/>
      </w:tblGrid>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социальной защиты Российской Федерации</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и науки Российской Федерации, Министерство промышленности и торговли Российской Федерации, Министерство культуры Российской Федерации, Министерство спорта Российской Федерации, Министерство связи и массовых коммуникаций Российской Федерации, Министерство регионального развития Российской Федерации, Министерство транспорта Российской Федерации, Федеральное агентство по печати и массовым коммуникациям</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оценка состояния доступности приоритетных объектов и услуг в приоритетных сферах жизнедеятельности инвалидов и других маломобильных групп населения;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устранение социальной разобщенности инвалидов и граждан, не </w:t>
            </w:r>
            <w:r>
              <w:rPr>
                <w:rFonts w:ascii="Calibri" w:hAnsi="Calibri" w:cs="Calibri"/>
              </w:rPr>
              <w:lastRenderedPageBreak/>
              <w:t>являющихся инвалидами</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Задачи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и реализация системных мер, направленных на создание безбарьерной среды;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формирование условий для беспрепятственного доступа инвалидов и других маломобильных групп населения к приоритетным объектам и услугам в сфере образования, транспорта, информации и связи, физической культуры и спорта;</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устранение отношенческих барьеров и развитие форм содействия занятости инвалидов</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1.2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1.3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1.6 "Количество рабочих мест для инвалидов, созданных общественными организациями инвалидов"</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2011 - 2015 годы,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I этап: 2011 - 2012 годы;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II этап: 2013 - 2015 годы</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общий объем бюджетных ассигнований федерального бюджета составляет 28606317,4 тыс. рублей,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2011 год - 2664700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2012 год - 3145050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2013 год - 3004411,3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2014 год - 9551206,7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2015 год - 10240949,4 тыс. рублей</w:t>
            </w:r>
          </w:p>
        </w:tc>
      </w:tr>
      <w:tr w:rsidR="00D40650">
        <w:tc>
          <w:tcPr>
            <w:tcW w:w="251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8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89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90 процентов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 2,5 процента в 2010 году до 20 процентов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(с 4,8 процента в 2011 году до 11,7 процента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количества произведенных и транслированных субтитров для субтитрирования телевизионных программ общероссийских обязательных общедоступных каналов (с 1400 часов в год в 2010 году до 14000 часов в год к 2016 году); 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этой категории населения (с 12,7 процента в 2010 году до 15 процентов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увеличение количества рабочих мест для инвалидов, созданных общественными организациями инвалидов (со 189 в 2011 году до 519 к 2016 году)</w:t>
            </w:r>
          </w:p>
        </w:tc>
      </w:tr>
    </w:tbl>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outlineLvl w:val="1"/>
        <w:rPr>
          <w:rFonts w:ascii="Calibri" w:hAnsi="Calibri" w:cs="Calibri"/>
        </w:rPr>
      </w:pPr>
      <w:bookmarkStart w:id="5" w:name="Par151"/>
      <w:bookmarkEnd w:id="5"/>
      <w:r>
        <w:rPr>
          <w:rFonts w:ascii="Calibri" w:hAnsi="Calibri" w:cs="Calibri"/>
        </w:rPr>
        <w:t>ПАСПОРТ</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2 "Совершенствование механизма предоставления</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услуг в сфере реабилитации и государственной системы</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медико-социальной экспертизы" государственной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Российской Федерации "Доступная</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среда" на 2011 - 2015 годы</w:t>
      </w:r>
    </w:p>
    <w:p w:rsidR="00D40650" w:rsidRDefault="00D4065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496"/>
        <w:gridCol w:w="322"/>
        <w:gridCol w:w="6873"/>
      </w:tblGrid>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социальной защиты Российской Федерации</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Министерство финансов Российской Федерации, Федеральное медико-биологическое агентство</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модернизация государственной системы медико-социальной экспертизы;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равного доступа инвалидов к реабилитационным услугам</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новых объективных методик государственной системы медико-социальной экспертизы, включая внедрение современных информационных технологий для повышения объективности и оперативности освидетельствования граждан при прохождении медико-социальной экспертизы;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реабилитации инвалидов и повышение эффективности реабилитационных услуг</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Целевые индикаторы и показатели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2.1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2.2 "Доля решений учреждений медико-социальной экспертизы, обжалованных в судебном порядке, в общем количестве принятых решений по освидетельствованию граждан";</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2.4 "Рост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относительно средней заработной платы в регионе";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2.5 "Рост заработной платы среднего медицинского (фармацевтического) персонала (персонала, обеспечивающего предоставление медицинских услуг) относительно средней заработной платы в регионе";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2.6 "Рост заработной платы младшего медицинского персонала (персонала, обеспечивающего предоставление медицинских услуг) относительно средней заработной платы в регионе";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2.7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2.8 "Темп роста производительности труда на федеральных государственных унитарных протезно-ортопедических и специализированных предприятиях (по отношению к 2011 году)"</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2011 - 2015 годы</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Объемы бюджетных ассигнований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общий объем бюджетных ассигнований федерального бюджета составляет 139831148,2 тыс. рублей,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2011 год - 30338678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2012 год - 26880286,3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2013 год - 30327505,9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2014 год - 26038717,7 тыс. рублей;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на 2015 год - 26245960,3 тыс. рублей</w:t>
            </w:r>
          </w:p>
        </w:tc>
      </w:tr>
      <w:tr w:rsidR="00D40650">
        <w:tc>
          <w:tcPr>
            <w:tcW w:w="249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32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 (с 37 процентов в 2010 году до 44 процентов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снижение доли решений учреждений медико-социальной экспертизы, обжалованных в судебном порядке, в общем количестве принятых решений по освидетельствованию граждан (с 0,07 процента в 2010 году до 0,045 процента к 2016 году);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(с 91 процента в 2010 году до 98 процентов к 2016 году)</w:t>
            </w:r>
          </w:p>
        </w:tc>
      </w:tr>
    </w:tbl>
    <w:p w:rsidR="00D40650" w:rsidRDefault="00D40650">
      <w:pPr>
        <w:widowControl w:val="0"/>
        <w:autoSpaceDE w:val="0"/>
        <w:autoSpaceDN w:val="0"/>
        <w:adjustRightInd w:val="0"/>
        <w:spacing w:after="0" w:line="240" w:lineRule="auto"/>
        <w:ind w:firstLine="540"/>
        <w:jc w:val="both"/>
        <w:rPr>
          <w:rFonts w:ascii="Calibri" w:hAnsi="Calibri" w:cs="Calibri"/>
        </w:rPr>
        <w:sectPr w:rsidR="00D40650">
          <w:pgSz w:w="16838" w:h="11905" w:orient="landscape"/>
          <w:pgMar w:top="1701" w:right="1134" w:bottom="850" w:left="1134" w:header="720" w:footer="720" w:gutter="0"/>
          <w:cols w:space="720"/>
          <w:noEndnote/>
        </w:sectPr>
      </w:pP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outlineLvl w:val="1"/>
        <w:rPr>
          <w:rFonts w:ascii="Calibri" w:hAnsi="Calibri" w:cs="Calibri"/>
        </w:rPr>
      </w:pPr>
      <w:bookmarkStart w:id="6" w:name="Par202"/>
      <w:bookmarkEnd w:id="6"/>
      <w:r>
        <w:rPr>
          <w:rFonts w:ascii="Calibri" w:hAnsi="Calibri" w:cs="Calibri"/>
        </w:rPr>
        <w:t>I. Приоритеты и цели государственной политики, в том числе</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общие требования к государственной политике субъектов</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- 59 процентов населения.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2008 году Российская Федерация подписала и в 2012 году ратифицировала </w:t>
      </w:r>
      <w:hyperlink r:id="rId8" w:history="1">
        <w:r>
          <w:rPr>
            <w:rFonts w:ascii="Calibri" w:hAnsi="Calibri" w:cs="Calibri"/>
            <w:color w:val="0000FF"/>
          </w:rPr>
          <w:t>Конвенцию</w:t>
        </w:r>
      </w:hyperlink>
      <w:r>
        <w:rPr>
          <w:rFonts w:ascii="Calibri" w:hAnsi="Calibri" w:cs="Calibri"/>
        </w:rPr>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Подписание </w:t>
      </w:r>
      <w:hyperlink r:id="rId9" w:history="1">
        <w:r>
          <w:rPr>
            <w:rFonts w:ascii="Calibri" w:hAnsi="Calibri" w:cs="Calibri"/>
            <w:color w:val="0000FF"/>
          </w:rPr>
          <w:t>Конвенции</w:t>
        </w:r>
      </w:hyperlink>
      <w:r>
        <w:rPr>
          <w:rFonts w:ascii="Calibri" w:hAnsi="Calibri" w:cs="Calibri"/>
        </w:rPr>
        <w:t xml:space="preserve"> фактически утвердило принципы, на которых должна строиться политика государства в отношении инвалидов.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0" w:history="1">
        <w:r>
          <w:rPr>
            <w:rFonts w:ascii="Calibri" w:hAnsi="Calibri" w:cs="Calibri"/>
            <w:color w:val="0000FF"/>
          </w:rPr>
          <w:t>Конвенции</w:t>
        </w:r>
      </w:hyperlink>
      <w:r>
        <w:rPr>
          <w:rFonts w:ascii="Calibri" w:hAnsi="Calibri" w:cs="Calibri"/>
        </w:rP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здания, дороги, транспорт и другие объекты, включая школы, жилые дома, медицинские учреждения, и рабочие места;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информационные, коммуникационные и другие службы, включая электронные и экстренные службы.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требований </w:t>
      </w:r>
      <w:hyperlink r:id="rId11" w:history="1">
        <w:r>
          <w:rPr>
            <w:rFonts w:ascii="Calibri" w:hAnsi="Calibri" w:cs="Calibri"/>
            <w:color w:val="0000FF"/>
          </w:rPr>
          <w:t>Конвенции</w:t>
        </w:r>
      </w:hyperlink>
      <w:r>
        <w:rPr>
          <w:rFonts w:ascii="Calibri" w:hAnsi="Calibri" w:cs="Calibri"/>
        </w:rPr>
        <w:t>, а также положений Международной классификации функционирования, ограничений жизнедеятельности и здоровья формирование доступной среды определяется как приоритетное направление государственной политики.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в том числе федеральными законами "</w:t>
      </w:r>
      <w:hyperlink r:id="rId12" w:history="1">
        <w:r>
          <w:rPr>
            <w:rFonts w:ascii="Calibri" w:hAnsi="Calibri" w:cs="Calibri"/>
            <w:color w:val="0000FF"/>
          </w:rPr>
          <w:t>О социальной защите</w:t>
        </w:r>
      </w:hyperlink>
      <w:r>
        <w:rPr>
          <w:rFonts w:ascii="Calibri" w:hAnsi="Calibri" w:cs="Calibri"/>
        </w:rPr>
        <w:t xml:space="preserve"> инвалидов в Российской Федерации", "</w:t>
      </w:r>
      <w:hyperlink r:id="rId13" w:history="1">
        <w:r>
          <w:rPr>
            <w:rFonts w:ascii="Calibri" w:hAnsi="Calibri" w:cs="Calibri"/>
            <w:color w:val="0000FF"/>
          </w:rPr>
          <w:t>О социальном обслуживании</w:t>
        </w:r>
      </w:hyperlink>
      <w:r>
        <w:rPr>
          <w:rFonts w:ascii="Calibri" w:hAnsi="Calibri" w:cs="Calibri"/>
        </w:rPr>
        <w:t xml:space="preserve"> граждан пожилого возраста и инвалидов", </w:t>
      </w:r>
      <w:hyperlink r:id="rId14" w:history="1">
        <w:r>
          <w:rPr>
            <w:rFonts w:ascii="Calibri" w:hAnsi="Calibri" w:cs="Calibri"/>
            <w:color w:val="0000FF"/>
          </w:rPr>
          <w:t>"О связи"</w:t>
        </w:r>
      </w:hyperlink>
      <w:r>
        <w:rPr>
          <w:rFonts w:ascii="Calibri" w:hAnsi="Calibri" w:cs="Calibri"/>
        </w:rPr>
        <w:t>, "</w:t>
      </w:r>
      <w:hyperlink r:id="rId15" w:history="1">
        <w:r>
          <w:rPr>
            <w:rFonts w:ascii="Calibri" w:hAnsi="Calibri" w:cs="Calibri"/>
            <w:color w:val="0000FF"/>
          </w:rPr>
          <w:t>О физической культуре</w:t>
        </w:r>
      </w:hyperlink>
      <w:r>
        <w:rPr>
          <w:rFonts w:ascii="Calibri" w:hAnsi="Calibri" w:cs="Calibri"/>
        </w:rPr>
        <w:t xml:space="preserve"> и спорте в Российской Федерации", Градостроительным </w:t>
      </w:r>
      <w:hyperlink r:id="rId16" w:history="1">
        <w:r>
          <w:rPr>
            <w:rFonts w:ascii="Calibri" w:hAnsi="Calibri" w:cs="Calibri"/>
            <w:color w:val="0000FF"/>
          </w:rPr>
          <w:t>кодексом</w:t>
        </w:r>
      </w:hyperlink>
      <w:r>
        <w:rPr>
          <w:rFonts w:ascii="Calibri" w:hAnsi="Calibri" w:cs="Calibri"/>
        </w:rPr>
        <w:t xml:space="preserve"> Российской Федерации и </w:t>
      </w:r>
      <w:hyperlink r:id="rId1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который обеспечивается путем разработки и внедрения в практику с учетом российского и международного опыта новых нормативных, проектно-конструкторских, технических и организационных решений, способствующих формированию в Российской Федерации доступной среды для инвалидов и других маломобильных групп населения, что соответствует основным направлениям </w:t>
      </w:r>
      <w:hyperlink r:id="rId18"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положениями </w:t>
      </w:r>
      <w:hyperlink r:id="rId19" w:history="1">
        <w:r>
          <w:rPr>
            <w:rFonts w:ascii="Calibri" w:hAnsi="Calibri" w:cs="Calibri"/>
            <w:color w:val="0000FF"/>
          </w:rPr>
          <w:t>Конвенции</w:t>
        </w:r>
      </w:hyperlink>
      <w:r>
        <w:rPr>
          <w:rFonts w:ascii="Calibri" w:hAnsi="Calibri" w:cs="Calibri"/>
        </w:rPr>
        <w:t xml:space="preserve">, </w:t>
      </w:r>
      <w:hyperlink r:id="rId20" w:history="1">
        <w:r>
          <w:rPr>
            <w:rFonts w:ascii="Calibri" w:hAnsi="Calibri" w:cs="Calibri"/>
            <w:color w:val="0000FF"/>
          </w:rPr>
          <w:t>Основными направлениями</w:t>
        </w:r>
      </w:hyperlink>
      <w:r>
        <w:rPr>
          <w:rFonts w:ascii="Calibri" w:hAnsi="Calibri" w:cs="Calibri"/>
        </w:rP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w:t>
      </w:r>
      <w:hyperlink r:id="rId21"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на 2011 - 2015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w:t>
      </w:r>
      <w:r>
        <w:rPr>
          <w:rFonts w:ascii="Calibri" w:hAnsi="Calibri" w:cs="Calibri"/>
        </w:rPr>
        <w:lastRenderedPageBreak/>
        <w:t>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и государственной системы медико-социальной экспертизы в целях интеграции инвалидов с обществом.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одной целью государственной политики является создание условий для предоставления детям-инвалидам с учетом особенностей их психофизического развития и рекомендаций психолого-медико-педагогических комиссий равного доступа к качественному образованию в общеобразовательных и других образовательных организациях. Деятельность образовательных организаций, реализующих адаптированные образовательные программы обучения детей с ограниченными возможностями здоровья (лиц, имеющих нарушения в физическом и (или) психическом развитии, в том числе нарушения слуха (глухих и слабослышащих), нарушения зрения (слепых и слабовидящих), нарушения опорно-двигательного аппарата и другие) на основании рекомендаций психолого-медико-педагогических комиссий, сконцентрирована на контингенте детей, требующих с учетом состояния их здоровья условий, не реализуемых в общеобразовательных организациях. Необходимым условием реализации указанной цели является создание в общеобразовательной организации универсальной безбарьерной среды, позволяющей обеспечить полноценную интеграцию детей-инвалидов.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планируется к 2016 году увеличить количество региональных и муниципальных общеобразовательных организаций, отвечающих соответствующим требованиям по обеспечению условий для беспрепятственного доступа инвалидов, с 1,2 до 9 тыс. единиц (20 процентов прогнозируемого общего количества региональных и муниципальных общеобразовательных организаций).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функционирования государственной системы медико-социальной экспертизы и реабилитации инвалидов предусматривается совершенствование деятельности организаций, которые непосредственно участвуют в установлении инвалидности, ее причин, сроков, времени наступления и потребности инвалидов в различных видах социальной защиты, включая реабилитацию, профессиональную ориентацию и трудоустройство.</w:t>
      </w:r>
    </w:p>
    <w:p w:rsidR="00D40650" w:rsidRDefault="00D40650">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Подпунктами "а"</w:t>
        </w:r>
      </w:hyperlink>
      <w:r>
        <w:rPr>
          <w:rFonts w:ascii="Calibri" w:hAnsi="Calibri" w:cs="Calibri"/>
        </w:rPr>
        <w:t xml:space="preserve"> и </w:t>
      </w:r>
      <w:hyperlink r:id="rId23" w:history="1">
        <w:r>
          <w:rPr>
            <w:rFonts w:ascii="Calibri" w:hAnsi="Calibri" w:cs="Calibri"/>
            <w:color w:val="0000FF"/>
          </w:rPr>
          <w:t>"е" пункта 1</w:t>
        </w:r>
      </w:hyperlink>
      <w:r>
        <w:rPr>
          <w:rFonts w:ascii="Calibri" w:hAnsi="Calibri" w:cs="Calibri"/>
        </w:rPr>
        <w:t xml:space="preserve">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безусловного выполнения этих положений в рамках Программы с 2012 года реализуется мероприятие, направленное на повышение оплаты труда медицинским работникам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24" w:history="1">
        <w:r>
          <w:rPr>
            <w:rFonts w:ascii="Calibri" w:hAnsi="Calibri" w:cs="Calibri"/>
            <w:color w:val="0000FF"/>
          </w:rPr>
          <w:t>Программой</w:t>
        </w:r>
      </w:hyperlink>
      <w:r>
        <w:rPr>
          <w:rFonts w:ascii="Calibri" w:hAnsi="Calibri" w:cs="Calibri"/>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w:t>
      </w:r>
      <w:r>
        <w:rPr>
          <w:rFonts w:ascii="Calibri" w:hAnsi="Calibri" w:cs="Calibri"/>
        </w:rPr>
        <w:lastRenderedPageBreak/>
        <w:t>ноября 2012 г. N 2190-р).</w:t>
      </w:r>
    </w:p>
    <w:p w:rsidR="00D40650" w:rsidRDefault="00D40650">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Подпунктами "а"</w:t>
        </w:r>
      </w:hyperlink>
      <w:r>
        <w:rPr>
          <w:rFonts w:ascii="Calibri" w:hAnsi="Calibri" w:cs="Calibri"/>
        </w:rPr>
        <w:t xml:space="preserve"> и </w:t>
      </w:r>
      <w:hyperlink r:id="rId26" w:history="1">
        <w:r>
          <w:rPr>
            <w:rFonts w:ascii="Calibri" w:hAnsi="Calibri" w:cs="Calibri"/>
            <w:color w:val="0000FF"/>
          </w:rPr>
          <w:t>"г" пункта 1</w:t>
        </w:r>
      </w:hyperlink>
      <w:r>
        <w:rPr>
          <w:rFonts w:ascii="Calibri" w:hAnsi="Calibri" w:cs="Calibri"/>
        </w:rPr>
        <w:t xml:space="preserve"> Указа Президента Российской Федерации от 7 мая 2012 г. N 596 "О долгосрочной государственной экономической политике" определена необходимость:</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и модернизации 25 млн. высокопроизводительных рабочих мест к 2020 году;</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производительности труда к 2018 году в 1,5 раза относительно уровня 2011 года.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безусловного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протезно-ортопедических и специализированных предприятиях, подведомственных Министерству труда и социальной защиты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7" w:history="1">
        <w:r>
          <w:rPr>
            <w:rFonts w:ascii="Calibri" w:hAnsi="Calibri" w:cs="Calibri"/>
            <w:color w:val="0000FF"/>
          </w:rPr>
          <w:t>законом</w:t>
        </w:r>
      </w:hyperlink>
      <w:r>
        <w:rPr>
          <w:rFonts w:ascii="Calibri" w:hAnsi="Calibri" w:cs="Calibri"/>
        </w:rP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8"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жилой фонд).</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outlineLvl w:val="1"/>
        <w:rPr>
          <w:rFonts w:ascii="Calibri" w:hAnsi="Calibri" w:cs="Calibri"/>
        </w:rPr>
      </w:pPr>
      <w:bookmarkStart w:id="7" w:name="Par233"/>
      <w:bookmarkEnd w:id="7"/>
      <w:r>
        <w:rPr>
          <w:rFonts w:ascii="Calibri" w:hAnsi="Calibri" w:cs="Calibri"/>
        </w:rPr>
        <w:t>II. Общая характеристика участия субъектов Российской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в реализации Программы</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единообразного унифицированного подхода к реализации комплекса мероприятий, направленных на устранение существующих препятствий и барьеров,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программа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задачи программ субъектов Российской Федерации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разрезе субъектов Российской Федерации, а также выявлять неравномерное формирование условий доступности на </w:t>
      </w:r>
      <w:r>
        <w:rPr>
          <w:rFonts w:ascii="Calibri" w:hAnsi="Calibri" w:cs="Calibri"/>
        </w:rPr>
        <w:lastRenderedPageBreak/>
        <w:t>территориях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субъектов Российской Федерации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2011 - 2015 годы, при этом указывается, что значения целевых показателей (индикаторов) программ субъектов Российской Федерации должны соответствовать значениям показателей (индикаторов) Программы с учетом региональной специфики.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мероприятий программ субъектов Российской Федерации из федерального бюджета бюджетам субъектов Российской Федерации предоставляются субсидии.</w:t>
      </w:r>
    </w:p>
    <w:p w:rsidR="00D40650" w:rsidRDefault="00D406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субъекты Российской Федерации (муниципальные образования) на условиях софинансирования участвуют в реализации следующих мероприятий: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линии Министерства образования и науки Российской Федерации "Создание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линии Министерства спорта Российской Федерации "Поддержка учреждений спортивной направленности по адаптивной физической культуре и спорту в субъектах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включаемые в программу субъекта Российской Федерации, оцениваются на основании включенных в нее целевых показателей (индикаторов), которые полностью соответствуют аналогичным показателям (индикаторам) Программы. Также в программу субъекта Российской Федерации могут быть включены дополнительные показатели (индикаторы), предлагаемые субъектом Российской Федерации самостоятельно.</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целевых показателей (индикаторов) Программы включены целевые показатели (индикаторы), которые основываются на статистических данных, полученных от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показателях (индикаторах) Программы приведены в </w:t>
      </w:r>
      <w:hyperlink w:anchor="Par270" w:history="1">
        <w:r>
          <w:rPr>
            <w:rFonts w:ascii="Calibri" w:hAnsi="Calibri" w:cs="Calibri"/>
            <w:color w:val="0000FF"/>
          </w:rPr>
          <w:t>приложении N 1</w:t>
        </w:r>
      </w:hyperlink>
      <w:r>
        <w:rPr>
          <w:rFonts w:ascii="Calibri" w:hAnsi="Calibri" w:cs="Calibri"/>
        </w:rPr>
        <w:t xml:space="preserve">. Сведения о показателях (индикаторах) Программы по федеральным округам приведены в </w:t>
      </w:r>
      <w:hyperlink w:anchor="Par504" w:history="1">
        <w:r>
          <w:rPr>
            <w:rFonts w:ascii="Calibri" w:hAnsi="Calibri" w:cs="Calibri"/>
            <w:color w:val="0000FF"/>
          </w:rPr>
          <w:t>приложении N 2</w:t>
        </w:r>
      </w:hyperlink>
      <w:r>
        <w:rPr>
          <w:rFonts w:ascii="Calibri" w:hAnsi="Calibri" w:cs="Calibri"/>
        </w:rPr>
        <w:t>.</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основных мероприятий Программы приведен в </w:t>
      </w:r>
      <w:hyperlink w:anchor="Par816" w:history="1">
        <w:r>
          <w:rPr>
            <w:rFonts w:ascii="Calibri" w:hAnsi="Calibri" w:cs="Calibri"/>
            <w:color w:val="0000FF"/>
          </w:rPr>
          <w:t>приложении N 3</w:t>
        </w:r>
      </w:hyperlink>
      <w:r>
        <w:rPr>
          <w:rFonts w:ascii="Calibri" w:hAnsi="Calibri" w:cs="Calibri"/>
        </w:rPr>
        <w:t>.</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нормативных правовых актах, направленных на достижение цели и (или) ожидаемых результатов Программы, указаны в </w:t>
      </w:r>
      <w:hyperlink w:anchor="Par1341" w:history="1">
        <w:r>
          <w:rPr>
            <w:rFonts w:ascii="Calibri" w:hAnsi="Calibri" w:cs="Calibri"/>
            <w:color w:val="0000FF"/>
          </w:rPr>
          <w:t>приложении N 4</w:t>
        </w:r>
      </w:hyperlink>
      <w:r>
        <w:rPr>
          <w:rFonts w:ascii="Calibri" w:hAnsi="Calibri" w:cs="Calibri"/>
        </w:rPr>
        <w:t>.</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реализации Программы за счет средств федерального бюджета приведено в </w:t>
      </w:r>
      <w:hyperlink w:anchor="Par1520" w:history="1">
        <w:r>
          <w:rPr>
            <w:rFonts w:ascii="Calibri" w:hAnsi="Calibri" w:cs="Calibri"/>
            <w:color w:val="0000FF"/>
          </w:rPr>
          <w:t>приложении N 5</w:t>
        </w:r>
      </w:hyperlink>
      <w:r>
        <w:rPr>
          <w:rFonts w:ascii="Calibri" w:hAnsi="Calibri" w:cs="Calibri"/>
        </w:rPr>
        <w:t>.</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приведены в </w:t>
      </w:r>
      <w:hyperlink w:anchor="Par4164" w:history="1">
        <w:r>
          <w:rPr>
            <w:rFonts w:ascii="Calibri" w:hAnsi="Calibri" w:cs="Calibri"/>
            <w:color w:val="0000FF"/>
          </w:rPr>
          <w:t>приложении N 6</w:t>
        </w:r>
      </w:hyperlink>
      <w:r>
        <w:rPr>
          <w:rFonts w:ascii="Calibri" w:hAnsi="Calibri" w:cs="Calibri"/>
        </w:rPr>
        <w:t>.</w:t>
      </w:r>
    </w:p>
    <w:p w:rsidR="00D40650" w:rsidRDefault="00D406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предоставления и распределения субсидий из федерального бюджета бюджетам субъектов Российской Федерации на проведение мероприятий по формированию в субъектах Российской Федерации сети общеобразовательных организаций, в которых созданы условия для инклюзивного образования детей-инвалидов, приведены в </w:t>
      </w:r>
      <w:hyperlink w:anchor="Par4232" w:history="1">
        <w:r>
          <w:rPr>
            <w:rFonts w:ascii="Calibri" w:hAnsi="Calibri" w:cs="Calibri"/>
            <w:color w:val="0000FF"/>
          </w:rPr>
          <w:t>приложении N 7</w:t>
        </w:r>
      </w:hyperlink>
      <w:r>
        <w:rPr>
          <w:rFonts w:ascii="Calibri" w:hAnsi="Calibri" w:cs="Calibri"/>
        </w:rPr>
        <w:t>.</w:t>
      </w:r>
    </w:p>
    <w:p w:rsidR="00D40650" w:rsidRDefault="00D406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Правила предоставления и распределения субсидий из федерального бюджета бюджетам субъектов Российской Федерации на поддержку учреждений спортивной направленности по адаптивной физической культуре и спорту в субъектах Российской Федерации приведены в </w:t>
      </w:r>
      <w:hyperlink w:anchor="Par4300" w:history="1">
        <w:r>
          <w:rPr>
            <w:rFonts w:ascii="Calibri" w:hAnsi="Calibri" w:cs="Calibri"/>
            <w:color w:val="0000FF"/>
          </w:rPr>
          <w:t>приложении N 8</w:t>
        </w:r>
      </w:hyperlink>
      <w:r>
        <w:rPr>
          <w:rFonts w:ascii="Calibri" w:hAnsi="Calibri" w:cs="Calibri"/>
        </w:rPr>
        <w:t>.</w:t>
      </w:r>
    </w:p>
    <w:p w:rsidR="00D40650" w:rsidRDefault="00D406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 w:history="1">
        <w:r>
          <w:rPr>
            <w:rFonts w:ascii="Calibri" w:hAnsi="Calibri" w:cs="Calibri"/>
            <w:color w:val="0000FF"/>
          </w:rPr>
          <w:t>Постановлением</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8" w:name="Par264"/>
      <w:bookmarkEnd w:id="8"/>
      <w:r>
        <w:rPr>
          <w:rFonts w:ascii="Calibri" w:hAnsi="Calibri" w:cs="Calibri"/>
        </w:rPr>
        <w:t>Приложение N 1</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9" w:name="Par270"/>
      <w:bookmarkEnd w:id="9"/>
      <w:r>
        <w:rPr>
          <w:rFonts w:ascii="Calibri" w:hAnsi="Calibri" w:cs="Calibri"/>
        </w:rPr>
        <w:t>СВЕДЕНИЯ</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ГОСУДАРСТВЕННОЙ ПРОГРАММЫ</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"ДОСТУПНАЯ СРЕДА" НА 2011 - 2015 ГОДЫ</w:t>
      </w:r>
    </w:p>
    <w:p w:rsidR="00D40650" w:rsidRDefault="00D40650">
      <w:pPr>
        <w:widowControl w:val="0"/>
        <w:autoSpaceDE w:val="0"/>
        <w:autoSpaceDN w:val="0"/>
        <w:adjustRightInd w:val="0"/>
        <w:spacing w:after="0" w:line="240" w:lineRule="auto"/>
        <w:jc w:val="center"/>
        <w:rPr>
          <w:rFonts w:ascii="Calibri" w:hAnsi="Calibri" w:cs="Calibri"/>
        </w:rPr>
        <w:sectPr w:rsidR="00D40650">
          <w:pgSz w:w="11905" w:h="16838"/>
          <w:pgMar w:top="1134" w:right="850" w:bottom="1134" w:left="1701" w:header="720" w:footer="720" w:gutter="0"/>
          <w:cols w:space="720"/>
          <w:noEndnote/>
        </w:sectPr>
      </w:pPr>
    </w:p>
    <w:p w:rsidR="00D40650" w:rsidRDefault="00D4065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45"/>
        <w:gridCol w:w="3450"/>
        <w:gridCol w:w="1465"/>
        <w:gridCol w:w="927"/>
        <w:gridCol w:w="928"/>
        <w:gridCol w:w="927"/>
        <w:gridCol w:w="928"/>
        <w:gridCol w:w="927"/>
        <w:gridCol w:w="928"/>
      </w:tblGrid>
      <w:tr w:rsidR="00D40650">
        <w:tc>
          <w:tcPr>
            <w:tcW w:w="4095" w:type="dxa"/>
            <w:gridSpan w:val="2"/>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показателя (индикатора)</w:t>
            </w:r>
          </w:p>
        </w:tc>
        <w:tc>
          <w:tcPr>
            <w:tcW w:w="1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5565"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показателей</w:t>
            </w:r>
          </w:p>
        </w:tc>
      </w:tr>
      <w:tr w:rsidR="00D40650">
        <w:tc>
          <w:tcPr>
            <w:tcW w:w="4095"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928" w:type="dxa"/>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D40650">
        <w:tc>
          <w:tcPr>
            <w:tcW w:w="11125" w:type="dxa"/>
            <w:gridSpan w:val="9"/>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10" w:name="Par283"/>
            <w:bookmarkEnd w:id="10"/>
            <w:r>
              <w:rPr>
                <w:rFonts w:ascii="Calibri" w:hAnsi="Calibri" w:cs="Calibri"/>
              </w:rPr>
              <w:t>Государственная программа Российской Федерации "Доступная среда" на 2011 - 2015 годы</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1" w:name="Par284"/>
            <w:bookmarkEnd w:id="11"/>
            <w:r>
              <w:rPr>
                <w:rFonts w:ascii="Calibri" w:hAnsi="Calibri" w:cs="Calibri"/>
              </w:rPr>
              <w:t>1.</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2" w:name="Par293"/>
            <w:bookmarkEnd w:id="12"/>
            <w:r>
              <w:rPr>
                <w:rFonts w:ascii="Calibri" w:hAnsi="Calibri" w:cs="Calibri"/>
              </w:rPr>
              <w:t>2.</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33,7</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3" w:name="Par302"/>
            <w:bookmarkEnd w:id="13"/>
            <w:r>
              <w:rPr>
                <w:rFonts w:ascii="Calibri" w:hAnsi="Calibri" w:cs="Calibri"/>
              </w:rPr>
              <w:t>3.</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3 "Доля инвалидов, положительно оценивающих отношение населения к проблемам инвалидов, в общей численности опрошенных инвалидов"</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40,8</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45,2</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4" w:name="Par311"/>
            <w:bookmarkEnd w:id="14"/>
            <w:r>
              <w:rPr>
                <w:rFonts w:ascii="Calibri" w:hAnsi="Calibri" w:cs="Calibri"/>
              </w:rPr>
              <w:t>4.</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4 "Доля главных бюро медико-социальной экспертизы по </w:t>
            </w:r>
            <w:r>
              <w:rPr>
                <w:rFonts w:ascii="Calibri" w:hAnsi="Calibri" w:cs="Calibri"/>
              </w:rPr>
              <w:lastRenderedPageBreak/>
              <w:t>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5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(пилотный проект)"</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5" w:name="Par329"/>
            <w:bookmarkEnd w:id="15"/>
            <w:r>
              <w:rPr>
                <w:rFonts w:ascii="Calibri" w:hAnsi="Calibri" w:cs="Calibri"/>
              </w:rPr>
              <w:t>6.</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6 "Доля инвалидов, получивших положительные результаты реабилитации, в общей численности инвалидов, прошедших реабилитацию (взрослые)"</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42,2</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42,1</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42,6</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7 "Доля инвалидов, получивших положительные результаты реабилитации, в общей численности инвалидов, прошедших реабилитацию (взрослые, пилотный проект)"</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8 "Доля инвалидов, получивших положительные результаты реабилитации, в общей численности инвалидов, прошедших реабилитацию (дети, </w:t>
            </w:r>
            <w:r>
              <w:rPr>
                <w:rFonts w:ascii="Calibri" w:hAnsi="Calibri" w:cs="Calibri"/>
              </w:rPr>
              <w:lastRenderedPageBreak/>
              <w:t>пилотный проект)"</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9 "Доля инвалидов, получивших положительные результаты реабилитации, в общей численности инвалидов, прошедших реабилитацию (дети)"</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54,2</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53,4</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50,9</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D40650">
        <w:tc>
          <w:tcPr>
            <w:tcW w:w="11125" w:type="dxa"/>
            <w:gridSpan w:val="9"/>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16" w:name="Par365"/>
            <w:bookmarkEnd w:id="16"/>
            <w:r>
              <w:rPr>
                <w:rFonts w:ascii="Calibri" w:hAnsi="Calibri" w:cs="Calibri"/>
              </w:rPr>
              <w:t>Подпрограмма 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7" w:name="Par366"/>
            <w:bookmarkEnd w:id="17"/>
            <w:r>
              <w:rPr>
                <w:rFonts w:ascii="Calibri" w:hAnsi="Calibri" w:cs="Calibri"/>
              </w:rPr>
              <w:t>10.</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8" w:name="Par375"/>
            <w:bookmarkEnd w:id="18"/>
            <w:r>
              <w:rPr>
                <w:rFonts w:ascii="Calibri" w:hAnsi="Calibri" w:cs="Calibri"/>
              </w:rPr>
              <w:t>11.</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1.2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19" w:name="Par384"/>
            <w:bookmarkEnd w:id="19"/>
            <w:r>
              <w:rPr>
                <w:rFonts w:ascii="Calibri" w:hAnsi="Calibri" w:cs="Calibri"/>
              </w:rPr>
              <w:t>12.</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1.3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w:t>
            </w:r>
            <w:r>
              <w:rPr>
                <w:rFonts w:ascii="Calibri" w:hAnsi="Calibri" w:cs="Calibri"/>
              </w:rPr>
              <w:lastRenderedPageBreak/>
              <w:t>в парке этого подвижного состава"</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0" w:name="Par393"/>
            <w:bookmarkEnd w:id="20"/>
            <w:r>
              <w:rPr>
                <w:rFonts w:ascii="Calibri" w:hAnsi="Calibri" w:cs="Calibri"/>
              </w:rPr>
              <w:lastRenderedPageBreak/>
              <w:t>13.</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часов</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13000</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1" w:name="Par402"/>
            <w:bookmarkEnd w:id="21"/>
            <w:r>
              <w:rPr>
                <w:rFonts w:ascii="Calibri" w:hAnsi="Calibri" w:cs="Calibri"/>
              </w:rPr>
              <w:t>14.</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2" w:name="Par411"/>
            <w:bookmarkEnd w:id="22"/>
            <w:r>
              <w:rPr>
                <w:rFonts w:ascii="Calibri" w:hAnsi="Calibri" w:cs="Calibri"/>
              </w:rPr>
              <w:t>15.</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1.6 "Количество рабочих мест для инвалидов, созданных общественными организациями инвалидов"</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4222</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257</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434</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519</w:t>
            </w:r>
          </w:p>
        </w:tc>
      </w:tr>
      <w:tr w:rsidR="00D40650">
        <w:tc>
          <w:tcPr>
            <w:tcW w:w="11125" w:type="dxa"/>
            <w:gridSpan w:val="9"/>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23" w:name="Par420"/>
            <w:bookmarkEnd w:id="23"/>
            <w:r>
              <w:rPr>
                <w:rFonts w:ascii="Calibri" w:hAnsi="Calibri" w:cs="Calibri"/>
              </w:rPr>
              <w:t>Подпрограмма 2 "Совершенствование механизма предоставления услуг в сфере реабилитации и государственной системы медико-социальной экспертизы"</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4" w:name="Par421"/>
            <w:bookmarkEnd w:id="24"/>
            <w:r>
              <w:rPr>
                <w:rFonts w:ascii="Calibri" w:hAnsi="Calibri" w:cs="Calibri"/>
              </w:rPr>
              <w:t>16.</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2.1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5" w:name="Par430"/>
            <w:bookmarkEnd w:id="25"/>
            <w:r>
              <w:rPr>
                <w:rFonts w:ascii="Calibri" w:hAnsi="Calibri" w:cs="Calibri"/>
              </w:rPr>
              <w:t>17.</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2.2 "Доля решений </w:t>
            </w:r>
            <w:r>
              <w:rPr>
                <w:rFonts w:ascii="Calibri" w:hAnsi="Calibri" w:cs="Calibri"/>
              </w:rPr>
              <w:lastRenderedPageBreak/>
              <w:t>учреждений медико-социальной экспертизы, обжалованных в судебном порядке, в общем количестве принятых решений по освидетельствованию граждан"</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0,065</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0,055</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0,045</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6" w:name="Par439"/>
            <w:bookmarkEnd w:id="26"/>
            <w:r>
              <w:rPr>
                <w:rFonts w:ascii="Calibri" w:hAnsi="Calibri" w:cs="Calibri"/>
              </w:rPr>
              <w:lastRenderedPageBreak/>
              <w:t>18.</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7" w:name="Par448"/>
            <w:bookmarkEnd w:id="27"/>
            <w:r>
              <w:rPr>
                <w:rFonts w:ascii="Calibri" w:hAnsi="Calibri" w:cs="Calibri"/>
              </w:rPr>
              <w:t>19.</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2.4 "Рост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относительно средней заработной платы в регионе"</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77,8</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86,9</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8" w:name="Par457"/>
            <w:bookmarkEnd w:id="28"/>
            <w:r>
              <w:rPr>
                <w:rFonts w:ascii="Calibri" w:hAnsi="Calibri" w:cs="Calibri"/>
              </w:rPr>
              <w:t>20.</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2.5 "Рост заработной платы среднего медицинского (фармацевтического) персонала (персонала, обеспечивающего предоставление медицинских услуг) относительно средней заработной платы в регионе"</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46,2</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53,7</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29" w:name="Par466"/>
            <w:bookmarkEnd w:id="29"/>
            <w:r>
              <w:rPr>
                <w:rFonts w:ascii="Calibri" w:hAnsi="Calibri" w:cs="Calibri"/>
              </w:rPr>
              <w:lastRenderedPageBreak/>
              <w:t>21.</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2.6 "Рост заработной платы младшего медицинского персонала (персонала, обеспечивающего предоставление медицинских услуг) относительно средней заработной платы в регионе"</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26,6</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r>
      <w:tr w:rsidR="00D40650">
        <w:tc>
          <w:tcPr>
            <w:tcW w:w="64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30" w:name="Par475"/>
            <w:bookmarkEnd w:id="30"/>
            <w:r>
              <w:rPr>
                <w:rFonts w:ascii="Calibri" w:hAnsi="Calibri" w:cs="Calibri"/>
              </w:rPr>
              <w:t>22.</w:t>
            </w:r>
          </w:p>
        </w:tc>
        <w:tc>
          <w:tcPr>
            <w:tcW w:w="345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2.7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1465"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4167</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4353</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4487</w:t>
            </w:r>
          </w:p>
        </w:tc>
        <w:tc>
          <w:tcPr>
            <w:tcW w:w="92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4584</w:t>
            </w:r>
          </w:p>
        </w:tc>
        <w:tc>
          <w:tcPr>
            <w:tcW w:w="92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4708</w:t>
            </w:r>
          </w:p>
        </w:tc>
      </w:tr>
      <w:tr w:rsidR="00D40650">
        <w:tc>
          <w:tcPr>
            <w:tcW w:w="645"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bookmarkStart w:id="31" w:name="Par484"/>
            <w:bookmarkEnd w:id="31"/>
            <w:r>
              <w:rPr>
                <w:rFonts w:ascii="Calibri" w:hAnsi="Calibri" w:cs="Calibri"/>
              </w:rPr>
              <w:t>23.</w:t>
            </w:r>
          </w:p>
        </w:tc>
        <w:tc>
          <w:tcPr>
            <w:tcW w:w="3450"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Показатель 2.8 "Темп роста производительности труда на федеральных государственных унитарных протезно-ортопедических и специализированных предприятиях (по отношению к 2011 году)"</w:t>
            </w:r>
          </w:p>
        </w:tc>
        <w:tc>
          <w:tcPr>
            <w:tcW w:w="1465"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927"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8"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7"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928"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927"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928"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bl>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32" w:name="Par498"/>
      <w:bookmarkEnd w:id="32"/>
      <w:r>
        <w:rPr>
          <w:rFonts w:ascii="Calibri" w:hAnsi="Calibri" w:cs="Calibri"/>
        </w:rPr>
        <w:t>Приложение N 2</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33" w:name="Par504"/>
      <w:bookmarkEnd w:id="33"/>
      <w:r>
        <w:rPr>
          <w:rFonts w:ascii="Calibri" w:hAnsi="Calibri" w:cs="Calibri"/>
        </w:rPr>
        <w:t>СВЕДЕНИЯ</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ГОСУДАРСТВЕННОЙ ПРОГРАММЫ</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"ДОСТУПНАЯ СРЕДА" НА 2011 - 2015</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ГОДЫ ПО ФЕДЕРАЛЬНЫМ ОКРУГАМ</w:t>
      </w:r>
    </w:p>
    <w:p w:rsidR="00D40650" w:rsidRDefault="00D4065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079"/>
        <w:gridCol w:w="1173"/>
        <w:gridCol w:w="1173"/>
        <w:gridCol w:w="1173"/>
        <w:gridCol w:w="1173"/>
        <w:gridCol w:w="1173"/>
        <w:gridCol w:w="1173"/>
      </w:tblGrid>
      <w:tr w:rsidR="00D40650">
        <w:tc>
          <w:tcPr>
            <w:tcW w:w="4079"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округ</w:t>
            </w:r>
          </w:p>
        </w:tc>
        <w:tc>
          <w:tcPr>
            <w:tcW w:w="7038"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 (процентов)</w:t>
            </w:r>
          </w:p>
        </w:tc>
      </w:tr>
      <w:tr w:rsidR="00D40650">
        <w:tc>
          <w:tcPr>
            <w:tcW w:w="4079"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173" w:type="dxa"/>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D40650">
        <w:tc>
          <w:tcPr>
            <w:tcW w:w="11117" w:type="dxa"/>
            <w:gridSpan w:val="7"/>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34" w:name="Par517"/>
            <w:bookmarkEnd w:id="34"/>
            <w:r>
              <w:rPr>
                <w:rFonts w:ascii="Calibri" w:hAnsi="Calibri" w:cs="Calibri"/>
              </w:rPr>
              <w:t>Государственная программа Российской Федерации "Доступная среда" на 2011 - 2015 годы</w:t>
            </w:r>
          </w:p>
        </w:tc>
      </w:tr>
      <w:tr w:rsidR="00D40650">
        <w:tc>
          <w:tcPr>
            <w:tcW w:w="11117" w:type="dxa"/>
            <w:gridSpan w:val="7"/>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3"/>
              <w:rPr>
                <w:rFonts w:ascii="Calibri" w:hAnsi="Calibri" w:cs="Calibri"/>
              </w:rPr>
            </w:pPr>
            <w:bookmarkStart w:id="35" w:name="Par518"/>
            <w:bookmarkEnd w:id="35"/>
            <w:r>
              <w:rPr>
                <w:rFonts w:ascii="Calibri" w:hAnsi="Calibri" w:cs="Calibri"/>
              </w:rPr>
              <w:t>Показатель 1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Центральный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Северо-Западный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Южный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Приволжский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Уральский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Сибирский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Дальневосточный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Северо-Кавказский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r>
      <w:tr w:rsidR="00D40650">
        <w:tc>
          <w:tcPr>
            <w:tcW w:w="11117" w:type="dxa"/>
            <w:gridSpan w:val="7"/>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3"/>
              <w:rPr>
                <w:rFonts w:ascii="Calibri" w:hAnsi="Calibri" w:cs="Calibri"/>
              </w:rPr>
            </w:pPr>
            <w:bookmarkStart w:id="36" w:name="Par575"/>
            <w:bookmarkEnd w:id="36"/>
            <w:r>
              <w:rPr>
                <w:rFonts w:ascii="Calibri" w:hAnsi="Calibri" w:cs="Calibri"/>
              </w:rPr>
              <w:t>Показатель 4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Центральный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Северо-Западный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Южный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Приволжский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Уральский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Сибирский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Дальневосточный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Северо-Кавказский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r>
      <w:tr w:rsidR="00D40650">
        <w:tc>
          <w:tcPr>
            <w:tcW w:w="11117" w:type="dxa"/>
            <w:gridSpan w:val="7"/>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37" w:name="Par632"/>
            <w:bookmarkEnd w:id="37"/>
            <w:r>
              <w:rPr>
                <w:rFonts w:ascii="Calibri" w:hAnsi="Calibri" w:cs="Calibri"/>
              </w:rPr>
              <w:t>Подпрограмма 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D40650">
        <w:tc>
          <w:tcPr>
            <w:tcW w:w="11117" w:type="dxa"/>
            <w:gridSpan w:val="7"/>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3"/>
              <w:rPr>
                <w:rFonts w:ascii="Calibri" w:hAnsi="Calibri" w:cs="Calibri"/>
              </w:rPr>
            </w:pPr>
            <w:bookmarkStart w:id="38" w:name="Par633"/>
            <w:bookmarkEnd w:id="38"/>
            <w:r>
              <w:rPr>
                <w:rFonts w:ascii="Calibri" w:hAnsi="Calibri" w:cs="Calibri"/>
              </w:rP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Центральный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88,9</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Северо-Западный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72,7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90,9</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Южный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Приволжский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92,9</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Уральский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Сибирский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91,7</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Дальневосточный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88,9</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Северо-Кавказский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57,1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r>
      <w:tr w:rsidR="00D40650">
        <w:tc>
          <w:tcPr>
            <w:tcW w:w="11117" w:type="dxa"/>
            <w:gridSpan w:val="7"/>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39" w:name="Par690"/>
            <w:bookmarkEnd w:id="39"/>
            <w:r>
              <w:rPr>
                <w:rFonts w:ascii="Calibri" w:hAnsi="Calibri" w:cs="Calibri"/>
              </w:rPr>
              <w:t>Подпрограмма 2 "Совершенствование механизма предоставления услуг в сфере реабилитации и государственной системы медико-социальной экспертизы"</w:t>
            </w:r>
          </w:p>
        </w:tc>
      </w:tr>
      <w:tr w:rsidR="00D40650">
        <w:tc>
          <w:tcPr>
            <w:tcW w:w="11117" w:type="dxa"/>
            <w:gridSpan w:val="7"/>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3"/>
              <w:rPr>
                <w:rFonts w:ascii="Calibri" w:hAnsi="Calibri" w:cs="Calibri"/>
              </w:rPr>
            </w:pPr>
            <w:bookmarkStart w:id="40" w:name="Par691"/>
            <w:bookmarkEnd w:id="40"/>
            <w:r>
              <w:rPr>
                <w:rFonts w:ascii="Calibri" w:hAnsi="Calibri" w:cs="Calibri"/>
              </w:rPr>
              <w:lastRenderedPageBreak/>
              <w:t>Показатель 2.1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Центральный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Северо-Западный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Южный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Приволжский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Уральский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Сибирский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Дальневосточный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Северо-Кавказский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D40650">
        <w:tc>
          <w:tcPr>
            <w:tcW w:w="11117" w:type="dxa"/>
            <w:gridSpan w:val="7"/>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3"/>
              <w:rPr>
                <w:rFonts w:ascii="Calibri" w:hAnsi="Calibri" w:cs="Calibri"/>
              </w:rPr>
            </w:pPr>
            <w:bookmarkStart w:id="41" w:name="Par748"/>
            <w:bookmarkEnd w:id="41"/>
            <w:r>
              <w:rPr>
                <w:rFonts w:ascii="Calibri" w:hAnsi="Calibri" w:cs="Calibri"/>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Центральный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Северо-Западный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Южный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Приволжский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Уральский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Сибирский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407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Дальневосточный федеральный округ</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D40650">
        <w:tc>
          <w:tcPr>
            <w:tcW w:w="407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Северо-Кавказский федеральный округ</w:t>
            </w:r>
          </w:p>
        </w:tc>
        <w:tc>
          <w:tcPr>
            <w:tcW w:w="1173"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1173"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73"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173"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73"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173"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bl>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42" w:name="Par810"/>
      <w:bookmarkEnd w:id="42"/>
      <w:r>
        <w:rPr>
          <w:rFonts w:ascii="Calibri" w:hAnsi="Calibri" w:cs="Calibri"/>
        </w:rPr>
        <w:t>Приложение N 3</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43" w:name="Par816"/>
      <w:bookmarkEnd w:id="43"/>
      <w:r>
        <w:rPr>
          <w:rFonts w:ascii="Calibri" w:hAnsi="Calibri" w:cs="Calibri"/>
        </w:rPr>
        <w:t>ПЕРЕЧЕНЬ</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МЕРОПРИЯТИЙ ГОСУДАРСТВЕННОЙ ПРОГРАММЫ РОССИЙСКОЙ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"ДОСТУПНАЯ СРЕДА" НА 2011 - 2015 ГОДЫ</w:t>
      </w:r>
    </w:p>
    <w:p w:rsidR="00D40650" w:rsidRDefault="00D4065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7"/>
        <w:gridCol w:w="2771"/>
        <w:gridCol w:w="1708"/>
        <w:gridCol w:w="1224"/>
        <w:gridCol w:w="1269"/>
        <w:gridCol w:w="2842"/>
        <w:gridCol w:w="2729"/>
        <w:gridCol w:w="2282"/>
      </w:tblGrid>
      <w:tr w:rsidR="00D40650">
        <w:tc>
          <w:tcPr>
            <w:tcW w:w="577" w:type="dxa"/>
            <w:vMerge w:val="restart"/>
            <w:tcBorders>
              <w:top w:val="single" w:sz="4" w:space="0" w:color="auto"/>
              <w:bottom w:val="single" w:sz="4" w:space="0" w:color="auto"/>
            </w:tcBorders>
            <w:tcMar>
              <w:top w:w="102" w:type="dxa"/>
              <w:left w:w="62" w:type="dxa"/>
              <w:bottom w:w="102" w:type="dxa"/>
              <w:right w:w="62" w:type="dxa"/>
            </w:tcMar>
            <w:vAlign w:val="center"/>
          </w:tcPr>
          <w:p w:rsidR="00D40650" w:rsidRDefault="00D40650">
            <w:pPr>
              <w:widowControl w:val="0"/>
              <w:autoSpaceDE w:val="0"/>
              <w:autoSpaceDN w:val="0"/>
              <w:adjustRightInd w:val="0"/>
              <w:spacing w:after="0" w:line="240" w:lineRule="auto"/>
              <w:jc w:val="center"/>
              <w:rPr>
                <w:rFonts w:ascii="Calibri" w:hAnsi="Calibri" w:cs="Calibri"/>
              </w:rPr>
            </w:pPr>
          </w:p>
        </w:tc>
        <w:tc>
          <w:tcPr>
            <w:tcW w:w="2771"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основного мероприятия</w:t>
            </w:r>
          </w:p>
        </w:tc>
        <w:tc>
          <w:tcPr>
            <w:tcW w:w="1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w:t>
            </w:r>
          </w:p>
        </w:tc>
        <w:tc>
          <w:tcPr>
            <w:tcW w:w="24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c>
          <w:tcPr>
            <w:tcW w:w="2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направления реализации</w:t>
            </w:r>
          </w:p>
        </w:tc>
        <w:tc>
          <w:tcPr>
            <w:tcW w:w="2282"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государственной программы (подпрограммы)</w:t>
            </w:r>
          </w:p>
        </w:tc>
      </w:tr>
      <w:tr w:rsidR="00D40650">
        <w:tc>
          <w:tcPr>
            <w:tcW w:w="577" w:type="dxa"/>
            <w:vMerge/>
            <w:tcBorders>
              <w:top w:val="single" w:sz="4" w:space="0" w:color="auto"/>
              <w:bottom w:val="single" w:sz="4" w:space="0" w:color="auto"/>
            </w:tcBorders>
            <w:tcMar>
              <w:top w:w="102" w:type="dxa"/>
              <w:left w:w="62" w:type="dxa"/>
              <w:bottom w:w="102" w:type="dxa"/>
              <w:right w:w="62" w:type="dxa"/>
            </w:tcMar>
            <w:vAlign w:val="center"/>
          </w:tcPr>
          <w:p w:rsidR="00D40650" w:rsidRDefault="00D40650">
            <w:pPr>
              <w:widowControl w:val="0"/>
              <w:autoSpaceDE w:val="0"/>
              <w:autoSpaceDN w:val="0"/>
              <w:adjustRightInd w:val="0"/>
              <w:spacing w:after="0" w:line="240" w:lineRule="auto"/>
              <w:jc w:val="center"/>
              <w:rPr>
                <w:rFonts w:ascii="Calibri" w:hAnsi="Calibri" w:cs="Calibri"/>
              </w:rPr>
            </w:pPr>
          </w:p>
        </w:tc>
        <w:tc>
          <w:tcPr>
            <w:tcW w:w="2771"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2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282" w:type="dxa"/>
            <w:vMerge/>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577"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4825" w:type="dxa"/>
            <w:gridSpan w:val="7"/>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44" w:name="Par830"/>
            <w:bookmarkEnd w:id="44"/>
            <w:r>
              <w:rPr>
                <w:rFonts w:ascii="Calibri" w:hAnsi="Calibri" w:cs="Calibri"/>
              </w:rPr>
              <w:t>Подпрограмма 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1.1 "Актуализация положений действующих технических регламентов, национальных стандартов Российской Федерации, сводов правил, строительных норм и правил Российской Федерации, инструкций и рекомендаций, иных </w:t>
            </w:r>
            <w:r>
              <w:rPr>
                <w:rFonts w:ascii="Calibri" w:hAnsi="Calibri" w:cs="Calibri"/>
              </w:rPr>
              <w:lastRenderedPageBreak/>
              <w:t>нормативных документов, устанавливающих требования по обеспечению доступности зданий и сооружений для инвалидов и других маломобильных групп населения"</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Минрегион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сентября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обновление норм обеспечения доступности зданий и сооружений для инвалидов и других маломобильных групп населения при проектировании и строительстве на основании следующих нормативных документов: "Проектирование зданий и </w:t>
            </w:r>
            <w:r>
              <w:rPr>
                <w:rFonts w:ascii="Calibri" w:hAnsi="Calibri" w:cs="Calibri"/>
              </w:rPr>
              <w:lastRenderedPageBreak/>
              <w:t xml:space="preserve">сооружений с учетом доступности для маломобильных групп населения. Общие положения" </w:t>
            </w:r>
            <w:hyperlink r:id="rId33" w:history="1">
              <w:r>
                <w:rPr>
                  <w:rFonts w:ascii="Calibri" w:hAnsi="Calibri" w:cs="Calibri"/>
                  <w:color w:val="0000FF"/>
                </w:rPr>
                <w:t>(СП 35-101-2001)</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"Геронтологические центры. Дома сестринского ухода. Хосписы" </w:t>
            </w:r>
            <w:hyperlink r:id="rId34" w:history="1">
              <w:r>
                <w:rPr>
                  <w:rFonts w:ascii="Calibri" w:hAnsi="Calibri" w:cs="Calibri"/>
                  <w:color w:val="0000FF"/>
                </w:rPr>
                <w:t>(СП 35-113-2004)</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"Отделения гериатрического обслуживания населения по месту жительства" </w:t>
            </w:r>
            <w:hyperlink r:id="rId35" w:history="1">
              <w:r>
                <w:rPr>
                  <w:rFonts w:ascii="Calibri" w:hAnsi="Calibri" w:cs="Calibri"/>
                  <w:color w:val="0000FF"/>
                </w:rPr>
                <w:t>(СП 35-110-2004)</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"Жилая среда с планировочными элементами, доступными инвалидам" </w:t>
            </w:r>
            <w:hyperlink r:id="rId36" w:history="1">
              <w:r>
                <w:rPr>
                  <w:rFonts w:ascii="Calibri" w:hAnsi="Calibri" w:cs="Calibri"/>
                  <w:color w:val="0000FF"/>
                </w:rPr>
                <w:t>(СП 35-102-2001)</w:t>
              </w:r>
            </w:hyperlink>
            <w:r>
              <w:rPr>
                <w:rFonts w:ascii="Calibri" w:hAnsi="Calibri" w:cs="Calibri"/>
              </w:rPr>
              <w:t xml:space="preserve">; "Общественные здания и сооружения, доступные маломобильным посетителям" </w:t>
            </w:r>
            <w:hyperlink r:id="rId37" w:history="1">
              <w:r>
                <w:rPr>
                  <w:rFonts w:ascii="Calibri" w:hAnsi="Calibri" w:cs="Calibri"/>
                  <w:color w:val="0000FF"/>
                </w:rPr>
                <w:t>(СП 35-103-2001)</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"Здания и сооружения с местами труда для инвалидов" </w:t>
            </w:r>
            <w:hyperlink r:id="rId38" w:history="1">
              <w:r>
                <w:rPr>
                  <w:rFonts w:ascii="Calibri" w:hAnsi="Calibri" w:cs="Calibri"/>
                  <w:color w:val="0000FF"/>
                </w:rPr>
                <w:t>(СП 35-104-2004)</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"Реконструкция городской застройки с учетом доступности для инвалидов и других маломобильных групп населения" </w:t>
            </w:r>
            <w:hyperlink r:id="rId39" w:history="1">
              <w:r>
                <w:rPr>
                  <w:rFonts w:ascii="Calibri" w:hAnsi="Calibri" w:cs="Calibri"/>
                  <w:color w:val="0000FF"/>
                </w:rPr>
                <w:t>(СП 35-105-2002)</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"Расчет и размещение </w:t>
            </w:r>
            <w:r>
              <w:rPr>
                <w:rFonts w:ascii="Calibri" w:hAnsi="Calibri" w:cs="Calibri"/>
              </w:rPr>
              <w:lastRenderedPageBreak/>
              <w:t xml:space="preserve">учреждений социального обслуживания пожилых людей" </w:t>
            </w:r>
            <w:hyperlink r:id="rId40" w:history="1">
              <w:r>
                <w:rPr>
                  <w:rFonts w:ascii="Calibri" w:hAnsi="Calibri" w:cs="Calibri"/>
                  <w:color w:val="0000FF"/>
                </w:rPr>
                <w:t>(СП 35-106-2003)</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"Здания учреждений временного пребывания лиц без определенного места жительства" </w:t>
            </w:r>
            <w:hyperlink r:id="rId41" w:history="1">
              <w:r>
                <w:rPr>
                  <w:rFonts w:ascii="Calibri" w:hAnsi="Calibri" w:cs="Calibri"/>
                  <w:color w:val="0000FF"/>
                </w:rPr>
                <w:t>(СП 35-107-2003)</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"Помещения для досуговой и физкультурно-оздоровительной деятельности пожилых людей" </w:t>
            </w:r>
            <w:hyperlink r:id="rId42" w:history="1">
              <w:r>
                <w:rPr>
                  <w:rFonts w:ascii="Calibri" w:hAnsi="Calibri" w:cs="Calibri"/>
                  <w:color w:val="0000FF"/>
                </w:rPr>
                <w:t>(СП 35-109-2005)</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"Дома-интернаты" </w:t>
            </w:r>
            <w:hyperlink r:id="rId43" w:history="1">
              <w:r>
                <w:rPr>
                  <w:rFonts w:ascii="Calibri" w:hAnsi="Calibri" w:cs="Calibri"/>
                  <w:color w:val="0000FF"/>
                </w:rPr>
                <w:t>(СП 35-112-2005)</w:t>
              </w:r>
            </w:hyperlink>
            <w:r>
              <w:rPr>
                <w:rFonts w:ascii="Calibri" w:hAnsi="Calibri" w:cs="Calibri"/>
              </w:rPr>
              <w:t xml:space="preserve">; "Реконструкция и приспособление зданий для учреждений социального обслуживания пожилых людей" </w:t>
            </w:r>
            <w:hyperlink r:id="rId44" w:history="1">
              <w:r>
                <w:rPr>
                  <w:rFonts w:ascii="Calibri" w:hAnsi="Calibri" w:cs="Calibri"/>
                  <w:color w:val="0000FF"/>
                </w:rPr>
                <w:t>(СП 35-114-2003)</w:t>
              </w:r>
            </w:hyperlink>
            <w:r>
              <w:rPr>
                <w:rFonts w:ascii="Calibri" w:hAnsi="Calibri" w:cs="Calibri"/>
              </w:rPr>
              <w:t xml:space="preserve">; "Обустройство помещений в учреждениях социального и медицинского обслуживания пожилых людей" </w:t>
            </w:r>
            <w:hyperlink r:id="rId45" w:history="1">
              <w:r>
                <w:rPr>
                  <w:rFonts w:ascii="Calibri" w:hAnsi="Calibri" w:cs="Calibri"/>
                  <w:color w:val="0000FF"/>
                </w:rPr>
                <w:t>(СП 35-115-2004)</w:t>
              </w:r>
            </w:hyperlink>
            <w:r>
              <w:rPr>
                <w:rFonts w:ascii="Calibri" w:hAnsi="Calibri" w:cs="Calibri"/>
              </w:rPr>
              <w:t>;</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"Реабилитационные центры для детей и подростков с ограниченными возможностями" </w:t>
            </w:r>
            <w:hyperlink r:id="rId46" w:history="1">
              <w:r>
                <w:rPr>
                  <w:rFonts w:ascii="Calibri" w:hAnsi="Calibri" w:cs="Calibri"/>
                  <w:color w:val="0000FF"/>
                </w:rPr>
                <w:t>(СП 35-116-2006)</w:t>
              </w:r>
            </w:hyperlink>
            <w:r>
              <w:rPr>
                <w:rFonts w:ascii="Calibri" w:hAnsi="Calibri" w:cs="Calibri"/>
              </w:rPr>
              <w:t xml:space="preserve">; "Дома-интернаты для детей-инвалидов" </w:t>
            </w:r>
            <w:hyperlink r:id="rId47" w:history="1">
              <w:r>
                <w:rPr>
                  <w:rFonts w:ascii="Calibri" w:hAnsi="Calibri" w:cs="Calibri"/>
                  <w:color w:val="0000FF"/>
                </w:rPr>
                <w:t>(СП 35-117-2006)</w:t>
              </w:r>
            </w:hyperlink>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актуализация норм, устанавливающих требования по обеспечению доступности зданий и сооружений для инвалидов и других маломобильных групп населения</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1.2 "Разработка стратегии </w:t>
            </w:r>
            <w:r>
              <w:rPr>
                <w:rFonts w:ascii="Calibri" w:hAnsi="Calibri" w:cs="Calibri"/>
              </w:rPr>
              <w:lastRenderedPageBreak/>
              <w:t>универсального дизайна"</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Минпромторг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января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перечень национальных стандартов, сводов правил, </w:t>
            </w:r>
            <w:r>
              <w:rPr>
                <w:rFonts w:ascii="Calibri" w:hAnsi="Calibri" w:cs="Calibri"/>
              </w:rPr>
              <w:lastRenderedPageBreak/>
              <w:t>технических регламентов, требующих изменения (принятия) в целях внедрения принципа универсального дизайна с учетом особых потребностей инвалидов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определение целесообразности </w:t>
            </w:r>
            <w:r>
              <w:rPr>
                <w:rFonts w:ascii="Calibri" w:hAnsi="Calibri" w:cs="Calibri"/>
              </w:rPr>
              <w:lastRenderedPageBreak/>
              <w:t>разработки (доработки) в целях реализации принципов универсального дизайна с учетом особых потребностей инвалидов технических регламентов, национальных стандартов, сводов правил</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1.3 "Разработка методики паспортизации и классификации объектов и услуг с целью их объективной оценки для разработки мер, обеспечивающих доступность"</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критериев оценки и систематизации доступности объектов и услуг в приоритетных сферах жизнедеятельности инвалидов и других маломобильных групп населения</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r>
              <w:rPr>
                <w:rFonts w:ascii="Calibri" w:hAnsi="Calibri" w:cs="Calibri"/>
              </w:rPr>
              <w:t xml:space="preserve">, </w:t>
            </w:r>
            <w:hyperlink w:anchor="Par366" w:history="1">
              <w:r>
                <w:rPr>
                  <w:rFonts w:ascii="Calibri" w:hAnsi="Calibri" w:cs="Calibri"/>
                  <w:color w:val="0000FF"/>
                </w:rPr>
                <w:t>1.1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1.4 "Разработка методики формирования и обновления карт доступности объектов и услуг"</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w:t>
            </w:r>
            <w:r>
              <w:rPr>
                <w:rFonts w:ascii="Calibri" w:hAnsi="Calibri" w:cs="Calibri"/>
              </w:rPr>
              <w:lastRenderedPageBreak/>
              <w:t>власти субъектов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разработка единой методики формирования и обновления карт доступности объектов и услуг</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r>
              <w:rPr>
                <w:rFonts w:ascii="Calibri" w:hAnsi="Calibri" w:cs="Calibri"/>
              </w:rPr>
              <w:t xml:space="preserve">, </w:t>
            </w:r>
            <w:hyperlink w:anchor="Par366" w:history="1">
              <w:r>
                <w:rPr>
                  <w:rFonts w:ascii="Calibri" w:hAnsi="Calibri" w:cs="Calibri"/>
                  <w:color w:val="0000FF"/>
                </w:rPr>
                <w:t>1.1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1.5 "Подготовка методических рекомендаций по разработке и реализации программ субъектов Российской Федерации, обеспечивающих доступность приоритетных объектов и услуг в приоритетных сферах жизнедеятельности инвалидов и других маломобильных групп населения"</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унифицированной методики по разработке и реализации программ субъектов Российской Федерации, обеспечивающих доступность приоритетных объектов и услуг в приоритетных сферах жизнедеятельности инвалидов и других маломобильных групп населения</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1.6 "Разработка методических рекомендаций по предоставлению услуг в сфере здравоохранения и социальной защиты с учетом особых потребностей инвалидов"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 об особенностях предоставления услуг в сфере здравоохранения и социальной защиты с учетом особых потребностей инвалидов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единых подходов в предоставлении услуг в сфере здравоохранения и социальной защиты с учетом особых потребностей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1.7 "Разработка требований доступности к учреждениям культуры с учетом особых потребностей инвалидов (освещение экспозиции, </w:t>
            </w:r>
            <w:r>
              <w:rPr>
                <w:rFonts w:ascii="Calibri" w:hAnsi="Calibri" w:cs="Calibri"/>
              </w:rPr>
              <w:lastRenderedPageBreak/>
              <w:t>расположение экспонатов с помощью специальных конструкций витрин и другого музейно-выставочного оборудования на определенной высоте)"</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Минкультуры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участия инвалидов и других маломобильных групп населения в культурной жизни общества наравне с другими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условий, выполнение которых позволит инвалидам и другим маломобильным группам населения принимать участие в культурной жизни </w:t>
            </w:r>
            <w:r>
              <w:rPr>
                <w:rFonts w:ascii="Calibri" w:hAnsi="Calibri" w:cs="Calibri"/>
              </w:rPr>
              <w:lastRenderedPageBreak/>
              <w:t>общества наравне с другими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1.8 "Разработка проектных решений по переоборудованию объектов жилого фонда для проживания инвалидов и семей, имеющих детей-инвалидов"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Минрегион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типовых проектных решений по переоборудованию объектов жилого фонда для проживания инвалидов и семей, имеющих детей-инвалидов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1.9 "Реализация мероприятий, включенных в программы субъектов Российской </w:t>
            </w:r>
            <w:r>
              <w:rPr>
                <w:rFonts w:ascii="Calibri" w:hAnsi="Calibri" w:cs="Calibri"/>
              </w:rPr>
              <w:lastRenderedPageBreak/>
              <w:t>Федерации, разработанные с учетом технического задания пилотного проекта по отработке формирования доступной среды на уровне субъектов Российской Федерации"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условий беспрепятственного доступа к приоритетным объектам и услугам в приоритетных </w:t>
            </w:r>
            <w:r>
              <w:rPr>
                <w:rFonts w:ascii="Calibri" w:hAnsi="Calibri" w:cs="Calibri"/>
              </w:rPr>
              <w:lastRenderedPageBreak/>
              <w:t>сферах жизнедеятельности инвалидов и других маломобильных групп населения;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комплекса мероприятий по дооборудованию, адаптации приоритетных объектов и услуг </w:t>
            </w:r>
            <w:r>
              <w:rPr>
                <w:rFonts w:ascii="Calibri" w:hAnsi="Calibri" w:cs="Calibri"/>
              </w:rPr>
              <w:lastRenderedPageBreak/>
              <w:t>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выявление рисков при реализации программ субъектов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проведение пилотного проекта по отработке формирования беспрепятственного </w:t>
            </w:r>
            <w:r>
              <w:rPr>
                <w:rFonts w:ascii="Calibri" w:hAnsi="Calibri" w:cs="Calibri"/>
              </w:rPr>
              <w:lastRenderedPageBreak/>
              <w:t>доступа к приоритетным объектам и услугам в приоритетных сферах жизнедеятельности инвалидов и других маломобильных групп населения на уровне субъектов Российской Федерации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1.10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января 2013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мероприятий по отработке формирования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уровне субъектов Российской Федерации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1.11 "Создание федерального центра </w:t>
            </w:r>
            <w:r>
              <w:rPr>
                <w:rFonts w:ascii="Calibri" w:hAnsi="Calibri" w:cs="Calibri"/>
              </w:rPr>
              <w:lastRenderedPageBreak/>
              <w:t>информационно-справочной поддержки граждан по вопросам инвалидности, в том числе женщин-инвалидов и девочек-инвалидов"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января 2013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оперативное предоставление актуальной информации в доступном </w:t>
            </w:r>
            <w:r>
              <w:rPr>
                <w:rFonts w:ascii="Calibri" w:hAnsi="Calibri" w:cs="Calibri"/>
              </w:rPr>
              <w:lastRenderedPageBreak/>
              <w:t>для инвалидов формате по вопросам защиты прав инвалидов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организация информационной поддержки инвалидов по </w:t>
            </w:r>
            <w:r>
              <w:rPr>
                <w:rFonts w:ascii="Calibri" w:hAnsi="Calibri" w:cs="Calibri"/>
              </w:rPr>
              <w:lastRenderedPageBreak/>
              <w:t>вопросам защиты их прав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1.12 "Проведение анализа потребностей учреждений культуры в виде и количестве технических устройств и определение в пределах утвержденных лимитов необходимых объемов финансирования для закупки и монтирования оборудования для инвалидов и других маломобильных групп населения"</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января 2012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определение потребности в оборудовании, необходимом для создания в учреждениях культуры условий, позволяющих инвалидам и другим маломобильным группам населения принимать участие в культурной жизни общества наравне с другими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1.13 "Разработка механизмов, обеспечивающих доступность услуг в сфере образования для различных категорий детей-инвалидов, в том числе по созданию безбарьерной школьной среды, включая </w:t>
            </w:r>
            <w:r>
              <w:rPr>
                <w:rFonts w:ascii="Calibri" w:hAnsi="Calibri" w:cs="Calibri"/>
              </w:rPr>
              <w:lastRenderedPageBreak/>
              <w:t>строительные нормы и правила"</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Минобрнауки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 по внедрению механизмов, обеспечивающих доступность услуг в сфере образования для различных категорий детей-инвалидов, в том числе по созданию безбарьерной школьной среды</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предложений по созданию безбарьерной школьной среды для внесения в строительные нормы и правила</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r>
              <w:rPr>
                <w:rFonts w:ascii="Calibri" w:hAnsi="Calibri" w:cs="Calibri"/>
              </w:rPr>
              <w:t xml:space="preserve">, </w:t>
            </w:r>
            <w:hyperlink w:anchor="Par375" w:history="1">
              <w:r>
                <w:rPr>
                  <w:rFonts w:ascii="Calibri" w:hAnsi="Calibri" w:cs="Calibri"/>
                  <w:color w:val="0000FF"/>
                </w:rPr>
                <w:t>1.2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1.14 "Разработка моделей реализации индивидуальной программы реабилитации ребенка-инвалида в части получения детьми-инвалидами образования в обычных образовательных учреждениях"</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методические материалы с рекомендациями для внедрения моделей реализации индивидуальной программы детей-инвалидов в части получения образования в обычных образовательных учреждениях</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создание индивидуальных программ реабилитации ребенка-инвалида в части получения детьми-инвалидами образования в обычных образовательных учреждениях</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r>
              <w:rPr>
                <w:rFonts w:ascii="Calibri" w:hAnsi="Calibri" w:cs="Calibri"/>
              </w:rPr>
              <w:t xml:space="preserve">, </w:t>
            </w:r>
            <w:hyperlink w:anchor="Par375" w:history="1">
              <w:r>
                <w:rPr>
                  <w:rFonts w:ascii="Calibri" w:hAnsi="Calibri" w:cs="Calibri"/>
                  <w:color w:val="0000FF"/>
                </w:rPr>
                <w:t>1.2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1.15 "Проведение обучающих мероприятий для специалистов психолого-медико-педагогических комиссий, общеобразовательных организаций по вопросам организации инклюзивного образования детей-инвалидов в общеобразовательных организациях"</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повышение квалификации специалистов психолого-медико-педагогических комиссий, образовательных организаций: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году - 900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- 1350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- 1500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году - 9450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2015 году - 10800 специалистов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подготовка высококвалифицированных специалистов психолого-медико-педагогических комиссий</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r>
              <w:rPr>
                <w:rFonts w:ascii="Calibri" w:hAnsi="Calibri" w:cs="Calibri"/>
              </w:rPr>
              <w:t xml:space="preserve">, </w:t>
            </w:r>
            <w:hyperlink w:anchor="Par375" w:history="1">
              <w:r>
                <w:rPr>
                  <w:rFonts w:ascii="Calibri" w:hAnsi="Calibri" w:cs="Calibri"/>
                  <w:color w:val="0000FF"/>
                </w:rPr>
                <w:t>1.2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1.16 "Создание в общеобразовательных организациях условий для </w:t>
            </w:r>
            <w:r>
              <w:rPr>
                <w:rFonts w:ascii="Calibri" w:hAnsi="Calibri" w:cs="Calibri"/>
              </w:rPr>
              <w:lastRenderedPageBreak/>
              <w:t>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Минобрнауки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для получения детьми-инвалидами образования в системе обычных </w:t>
            </w:r>
            <w:r>
              <w:rPr>
                <w:rFonts w:ascii="Calibri" w:hAnsi="Calibri" w:cs="Calibri"/>
              </w:rPr>
              <w:lastRenderedPageBreak/>
              <w:t>образовательных организаций: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 - 300 образовательных организаций;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2012 год у - 450 образовательных организаций;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- 500 образовательных организаций;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году - 2600 образовательных организаций;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2015 году - 3150 образовательных организаций</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создание в общеобразовательных организациях, реализующих программы </w:t>
            </w:r>
            <w:r>
              <w:rPr>
                <w:rFonts w:ascii="Calibri" w:hAnsi="Calibri" w:cs="Calibri"/>
              </w:rPr>
              <w:lastRenderedPageBreak/>
              <w:t xml:space="preserve">общего образования, необходимых условий для обучения детей-инвалидов (устройство пандусов, расширение дверных проемов, замена напольных покрытий, демонтаж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залов, столовых, классных комнат,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приобретение специального, в том числе учебного, реабилитационного, компьютерного оборудования и </w:t>
            </w:r>
            <w:r>
              <w:rPr>
                <w:rFonts w:ascii="Calibri" w:hAnsi="Calibri" w:cs="Calibri"/>
              </w:rPr>
              <w:lastRenderedPageBreak/>
              <w:t>автотранспорта, и др.)</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75" w:history="1">
              <w:r>
                <w:rPr>
                  <w:rFonts w:ascii="Calibri" w:hAnsi="Calibri" w:cs="Calibri"/>
                  <w:color w:val="0000FF"/>
                </w:rPr>
                <w:t>показатель 1.2</w:t>
              </w:r>
            </w:hyperlink>
            <w:r>
              <w:rPr>
                <w:rFonts w:ascii="Calibri" w:hAnsi="Calibri" w:cs="Calibri"/>
              </w:rPr>
              <w:t xml:space="preserve">, </w:t>
            </w:r>
            <w:hyperlink w:anchor="Par284" w:history="1">
              <w:r>
                <w:rPr>
                  <w:rFonts w:ascii="Calibri" w:hAnsi="Calibri" w:cs="Calibri"/>
                  <w:color w:val="0000FF"/>
                </w:rPr>
                <w:t>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1.17 "Разработка методических рекомендаций по совершенствованию транспортного обслуживания инвалидов и других маломобильных групп населения"</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Минтранс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формирование методологии создания транспортной системы, адаптированной с учетом особых потребностей инвалидов и других маломобильных групп населения, по видам транспорта (морской, воздушный, колесный, железнодорожный и др.)</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методологии создания транспортной системы, адаптированной с учетом особых потребностей инвалидов и других маломобильных групп населения</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r>
              <w:rPr>
                <w:rFonts w:ascii="Calibri" w:hAnsi="Calibri" w:cs="Calibri"/>
              </w:rPr>
              <w:t xml:space="preserve">, </w:t>
            </w:r>
            <w:hyperlink w:anchor="Par384" w:history="1">
              <w:r>
                <w:rPr>
                  <w:rFonts w:ascii="Calibri" w:hAnsi="Calibri" w:cs="Calibri"/>
                  <w:color w:val="0000FF"/>
                </w:rPr>
                <w:t>1.3</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1.18 "Разработка методических рекомендаций о механизме обеспечения информационной доступности в сфере теле-, радиовещания, электронных и информационно-коммуникационных технологий"</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 об особенностях обеспечения информационной доступности в сфере теле-, радиовещания, электронных и информационно-коммуникационных технологий с учетом особых потребностей инвалидов (используется в работе органами исполнительной власти субъектов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определение механизма обеспечения информационной доступности в сфере теле-, радиовещания, электронных и информационно-коммуникационных технологий</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93" w:history="1">
              <w:r>
                <w:rPr>
                  <w:rFonts w:ascii="Calibri" w:hAnsi="Calibri" w:cs="Calibri"/>
                  <w:color w:val="0000FF"/>
                </w:rPr>
                <w:t>показатель 2</w:t>
              </w:r>
            </w:hyperlink>
            <w:r>
              <w:rPr>
                <w:rFonts w:ascii="Calibri" w:hAnsi="Calibri" w:cs="Calibri"/>
              </w:rPr>
              <w:t xml:space="preserve">, </w:t>
            </w:r>
            <w:hyperlink w:anchor="Par393" w:history="1">
              <w:r>
                <w:rPr>
                  <w:rFonts w:ascii="Calibri" w:hAnsi="Calibri" w:cs="Calibri"/>
                  <w:color w:val="0000FF"/>
                </w:rPr>
                <w:t>1.4</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1.19 "Организация скрытого субтитрирования телевизионных программ общероссийских </w:t>
            </w:r>
            <w:r>
              <w:rPr>
                <w:rFonts w:ascii="Calibri" w:hAnsi="Calibri" w:cs="Calibri"/>
              </w:rPr>
              <w:lastRenderedPageBreak/>
              <w:t>обязательных общедоступных каналов"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Минкомсвязь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реализация права инвалидов по слуху на доступ к информации в формате телевизионных программ,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 2011 году - на 5 телеканалах 1000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на 5 телеканалах 8000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на 5 телеканалах 13000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и 2015 годах - на 6 телеканалах 14000 часов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обеспечение доступа инвалидов по слуху к информации в формате телевизионных программ</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93" w:history="1">
              <w:r>
                <w:rPr>
                  <w:rFonts w:ascii="Calibri" w:hAnsi="Calibri" w:cs="Calibri"/>
                  <w:color w:val="0000FF"/>
                </w:rPr>
                <w:t>показатель 1.4</w:t>
              </w:r>
            </w:hyperlink>
            <w:r>
              <w:rPr>
                <w:rFonts w:ascii="Calibri" w:hAnsi="Calibri" w:cs="Calibri"/>
              </w:rPr>
              <w:t xml:space="preserve">, </w:t>
            </w:r>
            <w:hyperlink w:anchor="Par293" w:history="1">
              <w:r>
                <w:rPr>
                  <w:rFonts w:ascii="Calibri" w:hAnsi="Calibri" w:cs="Calibri"/>
                  <w:color w:val="0000FF"/>
                </w:rPr>
                <w:t>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1.20 "Предоставление субсидий телерадиовещательным организациям - открытому акционерному обществу "Первый канал", федеральному государственному унитарному предприятию "Всероссийская государственная телевизионная и радиовещательная компания", открытому акционерному обществу "Телекомпания НТВ", закрытому акционерному обществу "Карусель" на возмещение затрат на приобретение производственно-технологического оборудования, необходимого для </w:t>
            </w:r>
            <w:r>
              <w:rPr>
                <w:rFonts w:ascii="Calibri" w:hAnsi="Calibri" w:cs="Calibri"/>
              </w:rPr>
              <w:lastRenderedPageBreak/>
              <w:t>организации скрытого субтитрирования на общероссийских обязательных общедоступных телеканалах "Первый канал", "Телеканал "Россия" (Россия-1), "Телеканал Россия - Культура" (Россия-К), "Телекомпания НТВ" и детско-юношеском канале "Карусель"</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Минкомсвязь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2011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ежегодное увеличение объема телевизионных программ со скрытыми субтитрами на общероссийских обязательных общедоступных телеканалах в 2011 - 2015 годах,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году - на 5 телеканалах 1000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на 5 телеканалах 8000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на 5 телеканалах 13000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и 2015 годах - на 6 телеканалах 14000 часов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93" w:history="1">
              <w:r>
                <w:rPr>
                  <w:rFonts w:ascii="Calibri" w:hAnsi="Calibri" w:cs="Calibri"/>
                  <w:color w:val="0000FF"/>
                </w:rPr>
                <w:t>показатель 1.4</w:t>
              </w:r>
            </w:hyperlink>
            <w:r>
              <w:rPr>
                <w:rFonts w:ascii="Calibri" w:hAnsi="Calibri" w:cs="Calibri"/>
              </w:rPr>
              <w:t xml:space="preserve">, </w:t>
            </w:r>
            <w:hyperlink w:anchor="Par293" w:history="1">
              <w:r>
                <w:rPr>
                  <w:rFonts w:ascii="Calibri" w:hAnsi="Calibri" w:cs="Calibri"/>
                  <w:color w:val="0000FF"/>
                </w:rPr>
                <w:t>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1.21 "Предоставление субсидий телерадиовещательным организациям - открытому акционерному обществу "Первый канал", открытому акционерному обществу "Телекомпания НТВ", закрытому акционерному обществу "Карусель" на возмещение затрат на приобретение производственно-технологического оборудования, необходимого для организации скрытого субтитрирования на общероссийских </w:t>
            </w:r>
            <w:r>
              <w:rPr>
                <w:rFonts w:ascii="Calibri" w:hAnsi="Calibri" w:cs="Calibri"/>
              </w:rPr>
              <w:lastRenderedPageBreak/>
              <w:t>обязательных общедоступных телеканалах "Первый канал", "Телекомпания НТВ" и детско-юношеском канале "Карусель"</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Минкомсвязь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2012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ежегодное увеличение объема телевизионных программ со скрытыми субтитрами на общероссийских обязательных общедоступных телеканалах в 2012 - 2015 годах, в том числе: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на 5 телеканалах 8000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на 5 телеканалах 13000 часов;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и 2015 годах - на 6 телеканалах 14000 часов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93" w:history="1">
              <w:r>
                <w:rPr>
                  <w:rFonts w:ascii="Calibri" w:hAnsi="Calibri" w:cs="Calibri"/>
                  <w:color w:val="0000FF"/>
                </w:rPr>
                <w:t>показатель 1.4</w:t>
              </w:r>
            </w:hyperlink>
            <w:r>
              <w:rPr>
                <w:rFonts w:ascii="Calibri" w:hAnsi="Calibri" w:cs="Calibri"/>
              </w:rPr>
              <w:t xml:space="preserve">, </w:t>
            </w:r>
            <w:hyperlink w:anchor="Par293" w:history="1">
              <w:r>
                <w:rPr>
                  <w:rFonts w:ascii="Calibri" w:hAnsi="Calibri" w:cs="Calibri"/>
                  <w:color w:val="0000FF"/>
                </w:rPr>
                <w:t>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1.22 "Разработка аппаратно-программного комплекса автоматической подготовки скрытых субтитров в реальном масштабе времени для внедрения на общероссийских обязательных общедоступных телеканалах в пределах утвержденных лимитов бюджетных обязательств"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2014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возможность подготовки скрытых субтитров в режиме реального времени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комплекса, позволяющего осуществлять субтитрирование на общероссийских обязательных общедоступных телеканалах в реальном масштабе времени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93" w:history="1">
              <w:r>
                <w:rPr>
                  <w:rFonts w:ascii="Calibri" w:hAnsi="Calibri" w:cs="Calibri"/>
                  <w:color w:val="0000FF"/>
                </w:rPr>
                <w:t>показатель 2</w:t>
              </w:r>
            </w:hyperlink>
            <w:r>
              <w:rPr>
                <w:rFonts w:ascii="Calibri" w:hAnsi="Calibri" w:cs="Calibri"/>
              </w:rPr>
              <w:t xml:space="preserve">, </w:t>
            </w:r>
            <w:hyperlink w:anchor="Par393" w:history="1">
              <w:r>
                <w:rPr>
                  <w:rFonts w:ascii="Calibri" w:hAnsi="Calibri" w:cs="Calibri"/>
                  <w:color w:val="0000FF"/>
                </w:rPr>
                <w:t>1.4</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1.23 "Разработка методических рекомендаций по обеспечению соблюдения требований доступности при предоставлении услуг инвалидам и другим маломобильным группам населения с учетом факторов, препятствующих доступности услуг в сфере </w:t>
            </w:r>
            <w:r>
              <w:rPr>
                <w:rFonts w:ascii="Calibri" w:hAnsi="Calibri" w:cs="Calibri"/>
              </w:rPr>
              <w:lastRenderedPageBreak/>
              <w:t>спорта и туризма"</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Минспорт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методические рекомендации,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 (используется в работе органами исполнительной власти субъектов </w:t>
            </w:r>
            <w:r>
              <w:rPr>
                <w:rFonts w:ascii="Calibri" w:hAnsi="Calibri" w:cs="Calibri"/>
              </w:rPr>
              <w:lastRenderedPageBreak/>
              <w:t>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разработка методических рекомендаций, регламентирующих требования по созданию безбарьерной среды к спортивным объектам, как для спортсменов-инвалидов, так и для инвалидов из числа зрителей</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02" w:history="1">
              <w:r>
                <w:rPr>
                  <w:rFonts w:ascii="Calibri" w:hAnsi="Calibri" w:cs="Calibri"/>
                  <w:color w:val="0000FF"/>
                </w:rPr>
                <w:t>показатель 1.5</w:t>
              </w:r>
            </w:hyperlink>
            <w:r>
              <w:rPr>
                <w:rFonts w:ascii="Calibri" w:hAnsi="Calibri" w:cs="Calibri"/>
              </w:rPr>
              <w:t xml:space="preserve">, </w:t>
            </w:r>
            <w:hyperlink w:anchor="Par284" w:history="1">
              <w:r>
                <w:rPr>
                  <w:rFonts w:ascii="Calibri" w:hAnsi="Calibri" w:cs="Calibri"/>
                  <w:color w:val="0000FF"/>
                </w:rPr>
                <w:t>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1.24 "Поддержка учреждений спортивной направленности по адаптивной физической культуре и спорту в субъектах Российской Федерации"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создание материально-технической базы учреждений спортивной направленности по адаптивной физической культуре и спорту в субъектах Российской Федерации (оснащение спортивными реабилитационными тренажерами, спортивной экипировкой, автотранспортом, инвентарем и спецоборудованием, и др.)</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02" w:history="1">
              <w:r>
                <w:rPr>
                  <w:rFonts w:ascii="Calibri" w:hAnsi="Calibri" w:cs="Calibri"/>
                  <w:color w:val="0000FF"/>
                </w:rPr>
                <w:t>показатель 1.5</w:t>
              </w:r>
            </w:hyperlink>
            <w:r>
              <w:rPr>
                <w:rFonts w:ascii="Calibri" w:hAnsi="Calibri" w:cs="Calibri"/>
              </w:rPr>
              <w:t xml:space="preserve">, </w:t>
            </w:r>
            <w:hyperlink w:anchor="Par284" w:history="1">
              <w:r>
                <w:rPr>
                  <w:rFonts w:ascii="Calibri" w:hAnsi="Calibri" w:cs="Calibri"/>
                  <w:color w:val="0000FF"/>
                </w:rPr>
                <w:t>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1.25 "Обучение специалистов, обеспечивающих учебно-тренировочный процесс среди инвалидов и других маломобильных групп населения"</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профессиональная подготовка специалистов, обеспечивающих учебно-тренировочный процесс: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году - 387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- 287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- 287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году - 225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2015 году - 225 специалистов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осуществление профессиональной подготовки специалистов, обеспечивающих учебно-тренировочный процесс</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84" w:history="1">
              <w:r>
                <w:rPr>
                  <w:rFonts w:ascii="Calibri" w:hAnsi="Calibri" w:cs="Calibri"/>
                  <w:color w:val="0000FF"/>
                </w:rPr>
                <w:t>показатель 1</w:t>
              </w:r>
            </w:hyperlink>
            <w:r>
              <w:rPr>
                <w:rFonts w:ascii="Calibri" w:hAnsi="Calibri" w:cs="Calibri"/>
              </w:rPr>
              <w:t xml:space="preserve">, </w:t>
            </w:r>
            <w:hyperlink w:anchor="Par402" w:history="1">
              <w:r>
                <w:rPr>
                  <w:rFonts w:ascii="Calibri" w:hAnsi="Calibri" w:cs="Calibri"/>
                  <w:color w:val="0000FF"/>
                </w:rPr>
                <w:t>1.5</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1.26 "Субсидии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Роспечать</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17 марта </w:t>
            </w:r>
            <w:r>
              <w:rPr>
                <w:rFonts w:ascii="Calibri" w:hAnsi="Calibri" w:cs="Calibri"/>
              </w:rPr>
              <w:lastRenderedPageBreak/>
              <w:t>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31 декабря </w:t>
            </w:r>
            <w:r>
              <w:rPr>
                <w:rFonts w:ascii="Calibri" w:hAnsi="Calibri" w:cs="Calibri"/>
              </w:rPr>
              <w:lastRenderedPageBreak/>
              <w:t>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государственная </w:t>
            </w:r>
            <w:r>
              <w:rPr>
                <w:rFonts w:ascii="Calibri" w:hAnsi="Calibri" w:cs="Calibri"/>
              </w:rPr>
              <w:lastRenderedPageBreak/>
              <w:t>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оказание поддержки </w:t>
            </w:r>
            <w:r>
              <w:rPr>
                <w:rFonts w:ascii="Calibri" w:hAnsi="Calibri" w:cs="Calibri"/>
              </w:rPr>
              <w:lastRenderedPageBreak/>
              <w:t>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93" w:history="1">
              <w:r>
                <w:rPr>
                  <w:rFonts w:ascii="Calibri" w:hAnsi="Calibri" w:cs="Calibri"/>
                  <w:color w:val="0000FF"/>
                </w:rPr>
                <w:t>показатель 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1.27 "Субсидии редакциям печатных средств массовой информации и издающим организациям для инвалидов по зрению"</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Роспечать</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финансовая поддержка редакциям печатных СМИ и издающим организациям позволяет обеспечить бесперебойных выпуск периодических печатных изданий, которые широко освещают существующие проблемы людей с ограниченными физическими возможностями, способствуют их интеграции в общество</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оказание поддержки редакциям печатных средств массовой информации и издающим организациям для инвалидов по зрению</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93" w:history="1">
              <w:r>
                <w:rPr>
                  <w:rFonts w:ascii="Calibri" w:hAnsi="Calibri" w:cs="Calibri"/>
                  <w:color w:val="0000FF"/>
                </w:rPr>
                <w:t>показатель 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1.28 "Субсидии редакциям печатных средств массовой информации и издающим организациям для инвалидов"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Роспечать</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реализация права инвалидов на доступ к информации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оказание поддержки редакциям печатных средств массовой информации и издающим организациям для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93" w:history="1">
              <w:r>
                <w:rPr>
                  <w:rFonts w:ascii="Calibri" w:hAnsi="Calibri" w:cs="Calibri"/>
                  <w:color w:val="0000FF"/>
                </w:rPr>
                <w:t>показатель 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1.29 "Подготовка и проведение репрезентативных социологических 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17 марта </w:t>
            </w:r>
            <w:r>
              <w:rPr>
                <w:rFonts w:ascii="Calibri" w:hAnsi="Calibri" w:cs="Calibri"/>
              </w:rPr>
              <w:lastRenderedPageBreak/>
              <w:t>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31 декабря </w:t>
            </w:r>
            <w:r>
              <w:rPr>
                <w:rFonts w:ascii="Calibri" w:hAnsi="Calibri" w:cs="Calibri"/>
              </w:rPr>
              <w:lastRenderedPageBreak/>
              <w:t>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объективная оценка </w:t>
            </w:r>
            <w:r>
              <w:rPr>
                <w:rFonts w:ascii="Calibri" w:hAnsi="Calibri" w:cs="Calibri"/>
              </w:rPr>
              <w:lastRenderedPageBreak/>
              <w:t>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проведение </w:t>
            </w:r>
            <w:r>
              <w:rPr>
                <w:rFonts w:ascii="Calibri" w:hAnsi="Calibri" w:cs="Calibri"/>
              </w:rPr>
              <w:lastRenderedPageBreak/>
              <w:t>репрезентативных социологических исследований</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93" w:history="1">
              <w:r>
                <w:rPr>
                  <w:rFonts w:ascii="Calibri" w:hAnsi="Calibri" w:cs="Calibri"/>
                  <w:color w:val="0000FF"/>
                </w:rPr>
                <w:t>показатель 2</w:t>
              </w:r>
            </w:hyperlink>
            <w:r>
              <w:rPr>
                <w:rFonts w:ascii="Calibri" w:hAnsi="Calibri" w:cs="Calibri"/>
              </w:rPr>
              <w:t xml:space="preserve">, </w:t>
            </w:r>
            <w:hyperlink w:anchor="Par302" w:history="1">
              <w:r>
                <w:rPr>
                  <w:rFonts w:ascii="Calibri" w:hAnsi="Calibri" w:cs="Calibri"/>
                  <w:color w:val="0000FF"/>
                </w:rPr>
                <w:t>3</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1.30 "Организация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 подготовка и публикация учебных, информационных, справочных, методических пособий и руководств по формированию доступной среды"</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проведение общественно-просветительских кампаний в целях формирования толерантного отношения к инвалидам по темам:</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проблемы детей-инвалидов, в том числе девочек-инвалидов;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семьи, имеющие детей-инвалидов; паралимпийские и сурдлимпийские игры;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толерантного отношения к инвалидам в образовательных учреждениях и при решении вопросов </w:t>
            </w:r>
            <w:r>
              <w:rPr>
                <w:rFonts w:ascii="Calibri" w:hAnsi="Calibri" w:cs="Calibri"/>
              </w:rPr>
              <w:lastRenderedPageBreak/>
              <w:t>занятости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02" w:history="1">
              <w:r>
                <w:rPr>
                  <w:rFonts w:ascii="Calibri" w:hAnsi="Calibri" w:cs="Calibri"/>
                  <w:color w:val="0000FF"/>
                </w:rPr>
                <w:t>показатель 3</w:t>
              </w:r>
            </w:hyperlink>
            <w:r>
              <w:rPr>
                <w:rFonts w:ascii="Calibri" w:hAnsi="Calibri" w:cs="Calibri"/>
              </w:rPr>
              <w:t xml:space="preserve">, </w:t>
            </w:r>
            <w:hyperlink w:anchor="Par293" w:history="1">
              <w:r>
                <w:rPr>
                  <w:rFonts w:ascii="Calibri" w:hAnsi="Calibri" w:cs="Calibri"/>
                  <w:color w:val="0000FF"/>
                </w:rPr>
                <w:t>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1.31 "Поддержка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содействие трудоустройству инвалидов на рынке труда, в том числе создание рабочих мест для инвалидов: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году - 189 мест;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- 257 мест;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- 346 мест;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году - 434 мест;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2015 году - 519 мест</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создание рабочих мест для инвалидов в рамках программ общественных организаций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11" w:history="1">
              <w:r>
                <w:rPr>
                  <w:rFonts w:ascii="Calibri" w:hAnsi="Calibri" w:cs="Calibri"/>
                  <w:color w:val="0000FF"/>
                </w:rPr>
                <w:t>показатель 1.6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1.32 "Предоставление из федерального бюджета субсидий на государственную поддержку общероссийских общественных организаций инвалидов"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уставной деятельности общероссийских общественных организаций инвалидов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оптимального финансирования деятельности общероссийских общественных организаций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11" w:history="1">
              <w:r>
                <w:rPr>
                  <w:rFonts w:ascii="Calibri" w:hAnsi="Calibri" w:cs="Calibri"/>
                  <w:color w:val="0000FF"/>
                </w:rPr>
                <w:t>показатель 1.6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1.33 "Обучение (профессиональная переподготовка, повышение квалификации) переводчиков в сфере профессиональной коммуникации неслышащих (переводчик жестового языка), переводчик в сфере </w:t>
            </w:r>
            <w:r>
              <w:rPr>
                <w:rFonts w:ascii="Calibri" w:hAnsi="Calibri" w:cs="Calibri"/>
              </w:rPr>
              <w:lastRenderedPageBreak/>
              <w:t>профессиональной коммуникации лиц с нарушениями слуха и зрения (слепоглухих), и специалистов, оказывающих государственные услуги населению, русскому жестовому языку"</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обучение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w:t>
            </w:r>
            <w:r>
              <w:rPr>
                <w:rFonts w:ascii="Calibri" w:hAnsi="Calibri" w:cs="Calibri"/>
              </w:rPr>
              <w:lastRenderedPageBreak/>
              <w:t>жестовому языку:</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- 159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году- 159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году - 159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2015 году - 159 специалистов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обучение переводчиков в сфере профессиональной коммуникации неслышащих</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293" w:history="1">
              <w:r>
                <w:rPr>
                  <w:rFonts w:ascii="Calibri" w:hAnsi="Calibri" w:cs="Calibri"/>
                  <w:color w:val="0000FF"/>
                </w:rPr>
                <w:t>показатель 2</w:t>
              </w:r>
            </w:hyperlink>
          </w:p>
        </w:tc>
      </w:tr>
      <w:tr w:rsidR="00D40650">
        <w:tc>
          <w:tcPr>
            <w:tcW w:w="15402" w:type="dxa"/>
            <w:gridSpan w:val="8"/>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45" w:name="Par1147"/>
            <w:bookmarkEnd w:id="45"/>
            <w:r>
              <w:rPr>
                <w:rFonts w:ascii="Calibri" w:hAnsi="Calibri" w:cs="Calibri"/>
              </w:rPr>
              <w:lastRenderedPageBreak/>
              <w:t>Подпрограмма 2 "Совершенствование механизма предоставления услуг в сфере реабилитации и государственной системы медико-социальной экспертизы"</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 "Разработка моделей внутри- и межведомственного взаимодействия при осуществлении медико-социальной экспертизы и комплексной реабилитации инвалидов в целях сокращения реабилитационного маршрута движения инвалида"</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2011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модель межведомственного взаимодействия учреждений медико-социальной экспертизы и организаций, осуществляющих реабилитацию инвалидов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создание единой модели внутриведомственного взаимодействия учреждений медико-социальной экспертизы</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66" w:history="1">
              <w:r>
                <w:rPr>
                  <w:rFonts w:ascii="Calibri" w:hAnsi="Calibri" w:cs="Calibri"/>
                  <w:color w:val="0000FF"/>
                </w:rPr>
                <w:t>показатель 2.2</w:t>
              </w:r>
            </w:hyperlink>
            <w:r>
              <w:rPr>
                <w:rFonts w:ascii="Calibri" w:hAnsi="Calibri" w:cs="Calibri"/>
              </w:rPr>
              <w:t xml:space="preserve">, </w:t>
            </w:r>
            <w:hyperlink w:anchor="Par329" w:history="1">
              <w:r>
                <w:rPr>
                  <w:rFonts w:ascii="Calibri" w:hAnsi="Calibri" w:cs="Calibri"/>
                  <w:color w:val="0000FF"/>
                </w:rPr>
                <w:t>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2.2 "Разработка программного обеспечения, позволяющего </w:t>
            </w:r>
            <w:r>
              <w:rPr>
                <w:rFonts w:ascii="Calibri" w:hAnsi="Calibri" w:cs="Calibri"/>
              </w:rPr>
              <w:lastRenderedPageBreak/>
              <w:t>интегрировать данные различных ведомственных структур, участвующих в реабилитации инвалидов, на основе моделей внутриведомственного и межведомственного взаимодействия, и его внедрение"</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ФМБА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2011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единая интегрированная система информационного взаимодействия между структурами, участвующими </w:t>
            </w:r>
            <w:r>
              <w:rPr>
                <w:rFonts w:ascii="Calibri" w:hAnsi="Calibri" w:cs="Calibri"/>
              </w:rPr>
              <w:lastRenderedPageBreak/>
              <w:t>в реабилитации инвалидов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создание единой организационной основы для создания комплексного подхода к </w:t>
            </w:r>
            <w:r>
              <w:rPr>
                <w:rFonts w:ascii="Calibri" w:hAnsi="Calibri" w:cs="Calibri"/>
              </w:rPr>
              <w:lastRenderedPageBreak/>
              <w:t>реабилитации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29" w:history="1">
              <w:r>
                <w:rPr>
                  <w:rFonts w:ascii="Calibri" w:hAnsi="Calibri" w:cs="Calibri"/>
                  <w:color w:val="0000FF"/>
                </w:rPr>
                <w:t>показатель 6</w:t>
              </w:r>
            </w:hyperlink>
            <w:r>
              <w:rPr>
                <w:rFonts w:ascii="Calibri" w:hAnsi="Calibri" w:cs="Calibri"/>
              </w:rPr>
              <w:t xml:space="preserve">, </w:t>
            </w:r>
            <w:hyperlink w:anchor="Par430" w:history="1">
              <w:r>
                <w:rPr>
                  <w:rFonts w:ascii="Calibri" w:hAnsi="Calibri" w:cs="Calibri"/>
                  <w:color w:val="0000FF"/>
                </w:rPr>
                <w:t>2.2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2.3 "Разработка системы комплектования кадрами сети учреждений медико-социальной экспертизы"</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2011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система качественных и количественных показателей оценки деятельности федеральных государственных учреждений медико-социальной экспертизы;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нормативы формирования кадрового состава учреждений медико-социальной экспертизы</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выработка предложений по организационным и методическим основам системы комплектования кадрами учреждений медико-социальной экспертизы</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29" w:history="1">
              <w:r>
                <w:rPr>
                  <w:rFonts w:ascii="Calibri" w:hAnsi="Calibri" w:cs="Calibri"/>
                  <w:color w:val="0000FF"/>
                </w:rPr>
                <w:t>показатель 6</w:t>
              </w:r>
            </w:hyperlink>
            <w:r>
              <w:rPr>
                <w:rFonts w:ascii="Calibri" w:hAnsi="Calibri" w:cs="Calibri"/>
              </w:rPr>
              <w:t xml:space="preserve">, </w:t>
            </w:r>
            <w:hyperlink w:anchor="Par430" w:history="1">
              <w:r>
                <w:rPr>
                  <w:rFonts w:ascii="Calibri" w:hAnsi="Calibri" w:cs="Calibri"/>
                  <w:color w:val="0000FF"/>
                </w:rPr>
                <w:t>2.2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2.4 "Разработка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2011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нормативы оснащения учреждений главных бюро медико-социальной экспертизы по субъекту Российской Федерации специальным диагностическим оборудованием</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выработка научно-обоснованных предложений по нормативам оснащения специальным диагностическим оборудованием бюро медико-социальной экспертизы различного уровня и профиля</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11" w:history="1">
              <w:r>
                <w:rPr>
                  <w:rFonts w:ascii="Calibri" w:hAnsi="Calibri" w:cs="Calibri"/>
                  <w:color w:val="0000FF"/>
                </w:rPr>
                <w:t>показатель 4</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2.5 </w:t>
            </w:r>
            <w:r>
              <w:rPr>
                <w:rFonts w:ascii="Calibri" w:hAnsi="Calibri" w:cs="Calibri"/>
              </w:rPr>
              <w:lastRenderedPageBreak/>
              <w:t>"Организация и проведение пилотного проекта в 3 субъектах Российской Федерации по отработке подходов к организации и проведению медико-социальной экспертизы и реабилитации инвалидов с учетом положений Международной классификации"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января </w:t>
            </w:r>
            <w:r>
              <w:rPr>
                <w:rFonts w:ascii="Calibri" w:hAnsi="Calibri" w:cs="Calibri"/>
              </w:rPr>
              <w:lastRenderedPageBreak/>
              <w:t>2012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31 декабря </w:t>
            </w:r>
            <w:r>
              <w:rPr>
                <w:rFonts w:ascii="Calibri" w:hAnsi="Calibri" w:cs="Calibri"/>
              </w:rPr>
              <w:lastRenderedPageBreak/>
              <w:t>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выявление рисков при </w:t>
            </w:r>
            <w:r>
              <w:rPr>
                <w:rFonts w:ascii="Calibri" w:hAnsi="Calibri" w:cs="Calibri"/>
              </w:rPr>
              <w:lastRenderedPageBreak/>
              <w:t>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апробирование новых </w:t>
            </w:r>
            <w:r>
              <w:rPr>
                <w:rFonts w:ascii="Calibri" w:hAnsi="Calibri" w:cs="Calibri"/>
              </w:rPr>
              <w:lastRenderedPageBreak/>
              <w:t>подходов к организации и проведению медико-социальной экспертизы и реабилитации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30" w:history="1">
              <w:r>
                <w:rPr>
                  <w:rFonts w:ascii="Calibri" w:hAnsi="Calibri" w:cs="Calibri"/>
                  <w:color w:val="0000FF"/>
                </w:rPr>
                <w:t>показатель 2.2</w:t>
              </w:r>
            </w:hyperlink>
            <w:r>
              <w:rPr>
                <w:rFonts w:ascii="Calibri" w:hAnsi="Calibri" w:cs="Calibri"/>
              </w:rPr>
              <w:t xml:space="preserve">, </w:t>
            </w:r>
            <w:hyperlink w:anchor="Par329" w:history="1">
              <w:r>
                <w:rPr>
                  <w:rFonts w:ascii="Calibri" w:hAnsi="Calibri" w:cs="Calibri"/>
                  <w:color w:val="0000FF"/>
                </w:rPr>
                <w:t>6</w:t>
              </w:r>
            </w:hyperlink>
            <w:r>
              <w:rPr>
                <w:rFonts w:ascii="Calibri" w:hAnsi="Calibri" w:cs="Calibri"/>
              </w:rPr>
              <w:t xml:space="preserve">, </w:t>
            </w:r>
            <w:hyperlink w:anchor="Par311" w:history="1">
              <w:r>
                <w:rPr>
                  <w:rFonts w:ascii="Calibri" w:hAnsi="Calibri" w:cs="Calibri"/>
                  <w:color w:val="0000FF"/>
                </w:rPr>
                <w:t>4</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2.6 "Обеспечение деятельности подведомственных федеральных учреждений медико-социальной экспертизы"</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учреждений медико-социальной экспертизы</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федеральным государственным бюджетным учреждениям медико-социальной экспертизы на финансовое обеспечение государственного задания </w:t>
            </w:r>
            <w:r>
              <w:rPr>
                <w:rFonts w:ascii="Calibri" w:hAnsi="Calibri" w:cs="Calibri"/>
              </w:rPr>
              <w:lastRenderedPageBreak/>
              <w:t>на оказание государственных услуг (выполнение работ);</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приобретения автомобильной техники; финансирование расходов по уплате налога на имущество организаций, земельного налога, прочих сборов и платежей, и др.)</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21" w:history="1">
              <w:r>
                <w:rPr>
                  <w:rFonts w:ascii="Calibri" w:hAnsi="Calibri" w:cs="Calibri"/>
                  <w:color w:val="0000FF"/>
                </w:rPr>
                <w:t>показатель 2.1</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2.7 "Внедрение подходов к организации и проведению медико-социальной экспертизы и реабилитации инвалидов в субъектах Российской Федерации с учетом результатов пилотного проекта"</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января 2012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внедрение подходов к организации и проведению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выработка новых объективных методик и подходов к организации и проведению медико-социальной экспертизы и реабилитации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30" w:history="1">
              <w:r>
                <w:rPr>
                  <w:rFonts w:ascii="Calibri" w:hAnsi="Calibri" w:cs="Calibri"/>
                  <w:color w:val="0000FF"/>
                </w:rPr>
                <w:t>показатель 2.2</w:t>
              </w:r>
            </w:hyperlink>
            <w:r>
              <w:rPr>
                <w:rFonts w:ascii="Calibri" w:hAnsi="Calibri" w:cs="Calibri"/>
              </w:rPr>
              <w:t xml:space="preserve">, </w:t>
            </w:r>
            <w:hyperlink w:anchor="Par329" w:history="1">
              <w:r>
                <w:rPr>
                  <w:rFonts w:ascii="Calibri" w:hAnsi="Calibri" w:cs="Calibri"/>
                  <w:color w:val="0000FF"/>
                </w:rPr>
                <w:t>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2.8 "Разработка новых классификаций и критериев по определению инвалидности при проведении медико-социальной экспертизы исходя из комплексной оценки состояния </w:t>
            </w:r>
            <w:r>
              <w:rPr>
                <w:rFonts w:ascii="Calibri" w:hAnsi="Calibri" w:cs="Calibri"/>
              </w:rPr>
              <w:lastRenderedPageBreak/>
              <w:t>организма гражданина на основе анализа его клинико-функциональных, социально-бытовых, профессионально-трудовых и психологических данных"</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ФМБА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2011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w:t>
            </w:r>
            <w:r>
              <w:rPr>
                <w:rFonts w:ascii="Calibri" w:hAnsi="Calibri" w:cs="Calibri"/>
              </w:rPr>
              <w:lastRenderedPageBreak/>
              <w:t>клинико-функциональных, социально-бытовых, профессионально-трудовых и психологических данных</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выработка научно-обоснованных предложений по проекту новых классификаций и критериев, используемых при установлении инвалидности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30" w:history="1">
              <w:r>
                <w:rPr>
                  <w:rFonts w:ascii="Calibri" w:hAnsi="Calibri" w:cs="Calibri"/>
                  <w:color w:val="0000FF"/>
                </w:rPr>
                <w:t>показатель 2.2</w:t>
              </w:r>
            </w:hyperlink>
            <w:r>
              <w:rPr>
                <w:rFonts w:ascii="Calibri" w:hAnsi="Calibri" w:cs="Calibri"/>
              </w:rPr>
              <w:t xml:space="preserve">, </w:t>
            </w:r>
            <w:hyperlink w:anchor="Par329" w:history="1">
              <w:r>
                <w:rPr>
                  <w:rFonts w:ascii="Calibri" w:hAnsi="Calibri" w:cs="Calibri"/>
                  <w:color w:val="0000FF"/>
                </w:rPr>
                <w:t>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2.9 "Разработка кодификатора категорий инвалидности с учетом положений Международной классификации, дифференцированного по преимущественному виду помощи, в которой нуждается инвалид"</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2011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кодификатор категорий инвалидности с учетом положений Международной классификации функционирования, ограничений жизнедеятельности здоровья</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выработка кодификатора категорий инвалидности с учетом положений Международной классификации функционирования, ограничений жизнедеятельности и здоровья, позволяющего определять специфику инвалидности у конкретного человека с установлением буквенного обозначения в целях оказания ему помощи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30" w:history="1">
              <w:r>
                <w:rPr>
                  <w:rFonts w:ascii="Calibri" w:hAnsi="Calibri" w:cs="Calibri"/>
                  <w:color w:val="0000FF"/>
                </w:rPr>
                <w:t>показатель 2.2</w:t>
              </w:r>
            </w:hyperlink>
            <w:r>
              <w:rPr>
                <w:rFonts w:ascii="Calibri" w:hAnsi="Calibri" w:cs="Calibri"/>
              </w:rPr>
              <w:t xml:space="preserve">, </w:t>
            </w:r>
            <w:hyperlink w:anchor="Par329" w:history="1">
              <w:r>
                <w:rPr>
                  <w:rFonts w:ascii="Calibri" w:hAnsi="Calibri" w:cs="Calibri"/>
                  <w:color w:val="0000FF"/>
                </w:rPr>
                <w:t>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2.10 "Обучение (подготовка, переподготовка, повышение квалификации) специалистов учреждений медико-социальной экспертизы, проведение конференций по проблемам медико-социальной экспертизы"</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профессиональная переподготовка, проведение циклов общего и тематического повышения квалификаций: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году - 1620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- 1260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- 3000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 2014 году - 3000 специалистов;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2015 году - 3000 специалистов; проведение конференций по проблемам медико-социальной экспертизы: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году - 11 конференций;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- 2 конференции;</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- 11 конференций;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2014 году - 7 конференций;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2015 году - 4 конференции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проведение конференций и обучения специалистов учреждений медико-социальной экспертизы</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29" w:history="1">
              <w:r>
                <w:rPr>
                  <w:rFonts w:ascii="Calibri" w:hAnsi="Calibri" w:cs="Calibri"/>
                  <w:color w:val="0000FF"/>
                </w:rPr>
                <w:t>показатель 6</w:t>
              </w:r>
            </w:hyperlink>
            <w:r>
              <w:rPr>
                <w:rFonts w:ascii="Calibri" w:hAnsi="Calibri" w:cs="Calibri"/>
              </w:rPr>
              <w:t xml:space="preserve">, </w:t>
            </w:r>
            <w:hyperlink w:anchor="Par430" w:history="1">
              <w:r>
                <w:rPr>
                  <w:rFonts w:ascii="Calibri" w:hAnsi="Calibri" w:cs="Calibri"/>
                  <w:color w:val="0000FF"/>
                </w:rPr>
                <w:t>2.2</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44.</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2.11 "Обучение (подготовка, переподготовка, повышение квалификации) специалистов учреждений медико-социальной экспертизы (работа с кодификатором категорий инвалидности с учетом положений Международной классификации, дифференцированным по преимущественному виду помощи, в которой нуждается инвалид)"</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обучение специалистов учреждений медико-социальной экспертизы: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2011 году - 312 специалистов (пилотный проект); в 2012 году - 2014 специалистов (обучение в субъектах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проведение обучения специалистов учреждений медико-социальной экспертизы работы с кодификатором категорий инвалидности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30" w:history="1">
              <w:r>
                <w:rPr>
                  <w:rFonts w:ascii="Calibri" w:hAnsi="Calibri" w:cs="Calibri"/>
                  <w:color w:val="0000FF"/>
                </w:rPr>
                <w:t>показатель 2.2</w:t>
              </w:r>
            </w:hyperlink>
            <w:r>
              <w:rPr>
                <w:rFonts w:ascii="Calibri" w:hAnsi="Calibri" w:cs="Calibri"/>
              </w:rPr>
              <w:t xml:space="preserve">, </w:t>
            </w:r>
            <w:hyperlink w:anchor="Par329" w:history="1">
              <w:r>
                <w:rPr>
                  <w:rFonts w:ascii="Calibri" w:hAnsi="Calibri" w:cs="Calibri"/>
                  <w:color w:val="0000FF"/>
                </w:rPr>
                <w:t>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45.</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2.12 "Укрепление материально-технической базы учреждений главных бюро медико-социальной экспертизы по субъектам Российской Федерации"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января 2013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оснащение специальным диагностическим оборудованием для объективизации экспертных данных главных бюро медико-социальной экспертизы по субъекту Российской Федерации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оснащение оборудованием главных бюро медико-социальной экспертизы по субъекту Российской Федерации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11" w:history="1">
              <w:r>
                <w:rPr>
                  <w:rFonts w:ascii="Calibri" w:hAnsi="Calibri" w:cs="Calibri"/>
                  <w:color w:val="0000FF"/>
                </w:rPr>
                <w:t>показатель 4</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2.13 "Проведение системных исследований и подготовка научно-обоснованных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2012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программа по реализации мер для перехода действующей системы обеспечения инвалидов техническими средствами реабилитации к выбранному варианту целевого состояния, включая необходимость разработки (внесения изменений) нормативных правовых актов;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стратегия развития сферы обеспечения инвалидов техническими средствами реабилитации на период до 2030 года, содержащая обоснованные предложения по базовым принципам, приоритетам и направлениям развития сферы;</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программа по реализации мер, направленных на повышение экономической </w:t>
            </w:r>
            <w:r>
              <w:rPr>
                <w:rFonts w:ascii="Calibri" w:hAnsi="Calibri" w:cs="Calibri"/>
              </w:rPr>
              <w:lastRenderedPageBreak/>
              <w:t>и социальной эффективности по каждой подведомственной организации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выработка научно-обоснованных предложений по совершенствованию механизмов обеспечения инвалидов техническими средствами реабилитации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29" w:history="1">
              <w:r>
                <w:rPr>
                  <w:rFonts w:ascii="Calibri" w:hAnsi="Calibri" w:cs="Calibri"/>
                  <w:color w:val="0000FF"/>
                </w:rPr>
                <w:t>показатель 6</w:t>
              </w:r>
            </w:hyperlink>
            <w:r>
              <w:rPr>
                <w:rFonts w:ascii="Calibri" w:hAnsi="Calibri" w:cs="Calibri"/>
              </w:rPr>
              <w:t xml:space="preserve">, </w:t>
            </w:r>
            <w:hyperlink w:anchor="Par439" w:history="1">
              <w:r>
                <w:rPr>
                  <w:rFonts w:ascii="Calibri" w:hAnsi="Calibri" w:cs="Calibri"/>
                  <w:color w:val="0000FF"/>
                </w:rPr>
                <w:t>2.3</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47.</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2.14 "Организация и проведение конференций для специалистов реабилитационных и лечебно-профилактических учреждений по внедрению кодификатора категорий инвалидности с учетом положений Международной классификации, дифференцированного по преимущественному виду помощи, в которой нуждается инвалид, включая изготовление информационно-справочного материала"</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января 2012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2013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проведение конференций:</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2012 году - в Приволжском, Уральском и Сибирском федеральных округах;</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2013 году - в каждом федеральном округе по одному семинару; подготовка информационно-справочного материала</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проведение конференций для специалистов реабилитационных и лечебно-профилактических учреждений по внедрению кодификатора категорий инвалидности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29" w:history="1">
              <w:r>
                <w:rPr>
                  <w:rFonts w:ascii="Calibri" w:hAnsi="Calibri" w:cs="Calibri"/>
                  <w:color w:val="0000FF"/>
                </w:rPr>
                <w:t>показатель 6</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2.15 "Предоставление из федерального бюджета субсидий стационарам сложного протезирования на оплату дней пребывания инвалидов в стационарах"</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реализация права инвалидов на реабилитацию</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оказание поддержки стационарам сложного протезирования на оплату дней пребывания инвалидов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29" w:history="1">
              <w:r>
                <w:rPr>
                  <w:rFonts w:ascii="Calibri" w:hAnsi="Calibri" w:cs="Calibri"/>
                  <w:color w:val="0000FF"/>
                </w:rPr>
                <w:t>показатель 6</w:t>
              </w:r>
            </w:hyperlink>
            <w:r>
              <w:rPr>
                <w:rFonts w:ascii="Calibri" w:hAnsi="Calibri" w:cs="Calibri"/>
              </w:rPr>
              <w:t xml:space="preserve">, </w:t>
            </w:r>
            <w:hyperlink w:anchor="Par439" w:history="1">
              <w:r>
                <w:rPr>
                  <w:rFonts w:ascii="Calibri" w:hAnsi="Calibri" w:cs="Calibri"/>
                  <w:color w:val="0000FF"/>
                </w:rPr>
                <w:t>2.3</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2.16 "Обеспечение инвалидов транспортными средствами"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17 марта </w:t>
            </w:r>
            <w:r>
              <w:rPr>
                <w:rFonts w:ascii="Calibri" w:hAnsi="Calibri" w:cs="Calibri"/>
              </w:rPr>
              <w:lastRenderedPageBreak/>
              <w:t>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31 декабря </w:t>
            </w:r>
            <w:r>
              <w:rPr>
                <w:rFonts w:ascii="Calibri" w:hAnsi="Calibri" w:cs="Calibri"/>
              </w:rPr>
              <w:lastRenderedPageBreak/>
              <w:t>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реализация права </w:t>
            </w:r>
            <w:r>
              <w:rPr>
                <w:rFonts w:ascii="Calibri" w:hAnsi="Calibri" w:cs="Calibri"/>
              </w:rPr>
              <w:lastRenderedPageBreak/>
              <w:t>инвалидов на реабилитацию</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обеспечение инвалидов </w:t>
            </w:r>
            <w:r>
              <w:rPr>
                <w:rFonts w:ascii="Calibri" w:hAnsi="Calibri" w:cs="Calibri"/>
              </w:rPr>
              <w:lastRenderedPageBreak/>
              <w:t>транспортными средствами</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02" w:history="1">
              <w:r>
                <w:rPr>
                  <w:rFonts w:ascii="Calibri" w:hAnsi="Calibri" w:cs="Calibri"/>
                  <w:color w:val="0000FF"/>
                </w:rPr>
                <w:t>показатель 3</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50.</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2.17 "Выплата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социальных гарантий инвалидов</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302" w:history="1">
              <w:r>
                <w:rPr>
                  <w:rFonts w:ascii="Calibri" w:hAnsi="Calibri" w:cs="Calibri"/>
                  <w:color w:val="0000FF"/>
                </w:rPr>
                <w:t>показатель 3</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2.18 "Обеспечение инвалидов техническими средствами реабилитации, включая изготовление и ремонт протезно-ортопедических изделий"</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реализация права инвалидов на обеспечение техническими средствами реабилитации</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инвалидов техническими средствами реабилитации, включая изготовление и ремонт протезно-ортопедических изделий</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39" w:history="1">
              <w:r>
                <w:rPr>
                  <w:rFonts w:ascii="Calibri" w:hAnsi="Calibri" w:cs="Calibri"/>
                  <w:color w:val="0000FF"/>
                </w:rPr>
                <w:t>показатель 2.3</w:t>
              </w:r>
            </w:hyperlink>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277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2.19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услуг по протезированию по ценам </w:t>
            </w:r>
            <w:r>
              <w:rPr>
                <w:rFonts w:ascii="Calibri" w:hAnsi="Calibri" w:cs="Calibri"/>
              </w:rPr>
              <w:lastRenderedPageBreak/>
              <w:t>ниже себестоимости"</w:t>
            </w:r>
          </w:p>
        </w:tc>
        <w:tc>
          <w:tcPr>
            <w:tcW w:w="170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 марта 2011 г.</w:t>
            </w:r>
          </w:p>
        </w:tc>
        <w:tc>
          <w:tcPr>
            <w:tcW w:w="12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оптимальное функционирование учреждений системы реабилитационной индустрии;</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в 2013 году производительность труда по основному виду деятельности на протезно-ортопедических и специализированных предприятиях увеличилась </w:t>
            </w:r>
            <w:r>
              <w:rPr>
                <w:rFonts w:ascii="Calibri" w:hAnsi="Calibri" w:cs="Calibri"/>
              </w:rPr>
              <w:lastRenderedPageBreak/>
              <w:t>на 27 процентов (в 1,27 раза) по отношению к 2011 году, на 2014 год и 2015 год запланировано увеличение производительности труда на 32 процента (в 1,32 раза) и 36 процентов (в 1,36 раза) по отношению к 2011 году соответственно; в 2013 году количество высокопроизводительных рабочих мест на протезно-ортопедических и специализированных предприятиях увеличилось на 7,7 процента по отношению к 2011 году и составило 320 рабочих мест, на 2014 год и 2015 год запланировано увеличение рабочих мест на 10 процентов и 13 процентов по отношению к 2011 году соответственно</w:t>
            </w:r>
          </w:p>
        </w:tc>
        <w:tc>
          <w:tcPr>
            <w:tcW w:w="27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оказание поддержки федеральным государственным унитарным протезно-ортопедическим предприятиям (в целях безусловного выполнения </w:t>
            </w:r>
            <w:hyperlink r:id="rId48" w:history="1">
              <w:r>
                <w:rPr>
                  <w:rFonts w:ascii="Calibri" w:hAnsi="Calibri" w:cs="Calibri"/>
                  <w:color w:val="0000FF"/>
                </w:rPr>
                <w:t>подпунктов "а"</w:t>
              </w:r>
            </w:hyperlink>
            <w:r>
              <w:rPr>
                <w:rFonts w:ascii="Calibri" w:hAnsi="Calibri" w:cs="Calibri"/>
              </w:rPr>
              <w:t xml:space="preserve"> и </w:t>
            </w:r>
            <w:hyperlink r:id="rId49" w:history="1">
              <w:r>
                <w:rPr>
                  <w:rFonts w:ascii="Calibri" w:hAnsi="Calibri" w:cs="Calibri"/>
                  <w:color w:val="0000FF"/>
                </w:rPr>
                <w:t>"г" пункта 1</w:t>
              </w:r>
            </w:hyperlink>
            <w:r>
              <w:rPr>
                <w:rFonts w:ascii="Calibri" w:hAnsi="Calibri" w:cs="Calibri"/>
              </w:rPr>
              <w:t xml:space="preserve"> Указа Президента Российской Федерации от 7 мая 2012 г. N 596 "О долгосрочной </w:t>
            </w:r>
            <w:r>
              <w:rPr>
                <w:rFonts w:ascii="Calibri" w:hAnsi="Calibri" w:cs="Calibri"/>
              </w:rPr>
              <w:lastRenderedPageBreak/>
              <w:t>государственной экономической политике"</w:t>
            </w:r>
          </w:p>
        </w:tc>
        <w:tc>
          <w:tcPr>
            <w:tcW w:w="2282"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75" w:history="1">
              <w:r>
                <w:rPr>
                  <w:rFonts w:ascii="Calibri" w:hAnsi="Calibri" w:cs="Calibri"/>
                  <w:color w:val="0000FF"/>
                </w:rPr>
                <w:t>показатель 2.7</w:t>
              </w:r>
            </w:hyperlink>
            <w:r>
              <w:rPr>
                <w:rFonts w:ascii="Calibri" w:hAnsi="Calibri" w:cs="Calibri"/>
              </w:rPr>
              <w:t xml:space="preserve">, </w:t>
            </w:r>
            <w:hyperlink w:anchor="Par439" w:history="1">
              <w:r>
                <w:rPr>
                  <w:rFonts w:ascii="Calibri" w:hAnsi="Calibri" w:cs="Calibri"/>
                  <w:color w:val="0000FF"/>
                </w:rPr>
                <w:t>2.3</w:t>
              </w:r>
            </w:hyperlink>
            <w:r>
              <w:rPr>
                <w:rFonts w:ascii="Calibri" w:hAnsi="Calibri" w:cs="Calibri"/>
              </w:rPr>
              <w:t xml:space="preserve">, </w:t>
            </w:r>
            <w:hyperlink w:anchor="Par484" w:history="1">
              <w:r>
                <w:rPr>
                  <w:rFonts w:ascii="Calibri" w:hAnsi="Calibri" w:cs="Calibri"/>
                  <w:color w:val="0000FF"/>
                </w:rPr>
                <w:t>2.8</w:t>
              </w:r>
            </w:hyperlink>
          </w:p>
        </w:tc>
      </w:tr>
      <w:tr w:rsidR="00D40650">
        <w:tc>
          <w:tcPr>
            <w:tcW w:w="577"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w:t>
            </w:r>
          </w:p>
        </w:tc>
        <w:tc>
          <w:tcPr>
            <w:tcW w:w="2771"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2.20 "Повышение оплаты труда медицинским работникам федеральных государственных учреждений медико-социальной экспертизы, подведомственных Министерству труда и </w:t>
            </w:r>
            <w:r>
              <w:rPr>
                <w:rFonts w:ascii="Calibri" w:hAnsi="Calibri" w:cs="Calibri"/>
              </w:rPr>
              <w:lastRenderedPageBreak/>
              <w:t>социальной защиты Российской Федерации"</w:t>
            </w:r>
          </w:p>
        </w:tc>
        <w:tc>
          <w:tcPr>
            <w:tcW w:w="1708"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224"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 мая 2011 г.</w:t>
            </w:r>
          </w:p>
        </w:tc>
        <w:tc>
          <w:tcPr>
            <w:tcW w:w="126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 декабря 2015 г.</w:t>
            </w:r>
          </w:p>
        </w:tc>
        <w:tc>
          <w:tcPr>
            <w:tcW w:w="2842"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оплаты труда медицинским работникам федеральных государственных учреждений медико-социальной экспертизы повышение к 2018 году средней заработной платы врачей, преподавателей </w:t>
            </w:r>
            <w:r>
              <w:rPr>
                <w:rFonts w:ascii="Calibri" w:hAnsi="Calibri" w:cs="Calibri"/>
              </w:rPr>
              <w:lastRenderedPageBreak/>
              <w:t>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w:t>
            </w:r>
            <w:r>
              <w:rPr>
                <w:rFonts w:ascii="Calibri" w:hAnsi="Calibri" w:cs="Calibri"/>
              </w:rPr>
              <w:lastRenderedPageBreak/>
              <w:t>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tc>
        <w:tc>
          <w:tcPr>
            <w:tcW w:w="272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w:t>
            </w:r>
            <w:r>
              <w:rPr>
                <w:rFonts w:ascii="Calibri" w:hAnsi="Calibri" w:cs="Calibri"/>
              </w:rPr>
              <w:lastRenderedPageBreak/>
              <w:t xml:space="preserve">социальной экспертизы (в целях безусловного выполнения </w:t>
            </w:r>
            <w:hyperlink r:id="rId50" w:history="1">
              <w:r>
                <w:rPr>
                  <w:rFonts w:ascii="Calibri" w:hAnsi="Calibri" w:cs="Calibri"/>
                  <w:color w:val="0000FF"/>
                </w:rPr>
                <w:t>подпунктов "а"</w:t>
              </w:r>
            </w:hyperlink>
            <w:r>
              <w:rPr>
                <w:rFonts w:ascii="Calibri" w:hAnsi="Calibri" w:cs="Calibri"/>
              </w:rPr>
              <w:t xml:space="preserve"> и "е" пункта 1 Указа Президента Российской Федерации от 7 мая 2012 г. N 597 "О мероприятиях по реализации государственной социальной политики"</w:t>
            </w:r>
          </w:p>
        </w:tc>
        <w:tc>
          <w:tcPr>
            <w:tcW w:w="2282"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w:anchor="Par448" w:history="1">
              <w:r>
                <w:rPr>
                  <w:rFonts w:ascii="Calibri" w:hAnsi="Calibri" w:cs="Calibri"/>
                  <w:color w:val="0000FF"/>
                </w:rPr>
                <w:t>показатель 2.4</w:t>
              </w:r>
            </w:hyperlink>
            <w:r>
              <w:rPr>
                <w:rFonts w:ascii="Calibri" w:hAnsi="Calibri" w:cs="Calibri"/>
              </w:rPr>
              <w:t xml:space="preserve">, </w:t>
            </w:r>
            <w:hyperlink w:anchor="Par466" w:history="1">
              <w:r>
                <w:rPr>
                  <w:rFonts w:ascii="Calibri" w:hAnsi="Calibri" w:cs="Calibri"/>
                  <w:color w:val="0000FF"/>
                </w:rPr>
                <w:t>2.6</w:t>
              </w:r>
            </w:hyperlink>
            <w:r>
              <w:rPr>
                <w:rFonts w:ascii="Calibri" w:hAnsi="Calibri" w:cs="Calibri"/>
              </w:rPr>
              <w:t xml:space="preserve">, </w:t>
            </w:r>
            <w:hyperlink w:anchor="Par457" w:history="1">
              <w:r>
                <w:rPr>
                  <w:rFonts w:ascii="Calibri" w:hAnsi="Calibri" w:cs="Calibri"/>
                  <w:color w:val="0000FF"/>
                </w:rPr>
                <w:t>2.5</w:t>
              </w:r>
            </w:hyperlink>
          </w:p>
        </w:tc>
      </w:tr>
    </w:tbl>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46" w:name="Par1335"/>
      <w:bookmarkEnd w:id="46"/>
      <w:r>
        <w:rPr>
          <w:rFonts w:ascii="Calibri" w:hAnsi="Calibri" w:cs="Calibri"/>
        </w:rPr>
        <w:t>Приложение N 4</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47" w:name="Par1341"/>
      <w:bookmarkEnd w:id="47"/>
      <w:r>
        <w:rPr>
          <w:rFonts w:ascii="Calibri" w:hAnsi="Calibri" w:cs="Calibri"/>
        </w:rPr>
        <w:t>СВЕДЕНИЯ</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 НОРМАТИВНЫХ ПРАВОВЫХ АКТАХ, НАПРАВЛЕННЫХ НА ДОСТИЖЕНИЕ</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ЦЕЛИ И (ИЛИ) ОЖИДАЕМЫХ РЕЗУЛЬТАТОВ ГОСУДАРСТВЕННОЙ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РОССИЙСКОЙ ФЕДЕРАЦИИ "ДОСТУПНАЯ СРЕДА"</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7"/>
        <w:gridCol w:w="2981"/>
        <w:gridCol w:w="3429"/>
        <w:gridCol w:w="2786"/>
        <w:gridCol w:w="1709"/>
      </w:tblGrid>
      <w:tr w:rsidR="00D40650">
        <w:tc>
          <w:tcPr>
            <w:tcW w:w="577" w:type="dxa"/>
            <w:tcBorders>
              <w:top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981" w:type="dxa"/>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нормативного правового </w:t>
            </w:r>
            <w:r>
              <w:rPr>
                <w:rFonts w:ascii="Calibri" w:hAnsi="Calibri" w:cs="Calibri"/>
              </w:rPr>
              <w:lastRenderedPageBreak/>
              <w:t>акта</w:t>
            </w:r>
          </w:p>
        </w:tc>
        <w:tc>
          <w:tcPr>
            <w:tcW w:w="3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Основные положения </w:t>
            </w:r>
            <w:r>
              <w:rPr>
                <w:rFonts w:ascii="Calibri" w:hAnsi="Calibri" w:cs="Calibri"/>
              </w:rPr>
              <w:lastRenderedPageBreak/>
              <w:t>нормативного правового акта</w:t>
            </w:r>
          </w:p>
        </w:tc>
        <w:tc>
          <w:tcPr>
            <w:tcW w:w="2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Ответственный </w:t>
            </w:r>
            <w:r>
              <w:rPr>
                <w:rFonts w:ascii="Calibri" w:hAnsi="Calibri" w:cs="Calibri"/>
              </w:rPr>
              <w:lastRenderedPageBreak/>
              <w:t>исполнитель</w:t>
            </w:r>
          </w:p>
        </w:tc>
        <w:tc>
          <w:tcPr>
            <w:tcW w:w="1709" w:type="dxa"/>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Ожидаемый </w:t>
            </w:r>
            <w:r>
              <w:rPr>
                <w:rFonts w:ascii="Calibri" w:hAnsi="Calibri" w:cs="Calibri"/>
              </w:rPr>
              <w:lastRenderedPageBreak/>
              <w:t>срок принятия</w:t>
            </w:r>
          </w:p>
        </w:tc>
      </w:tr>
      <w:tr w:rsidR="00D40650">
        <w:tc>
          <w:tcPr>
            <w:tcW w:w="11482" w:type="dxa"/>
            <w:gridSpan w:val="5"/>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48" w:name="Par1352"/>
            <w:bookmarkEnd w:id="48"/>
            <w:r>
              <w:rPr>
                <w:rFonts w:ascii="Calibri" w:hAnsi="Calibri" w:cs="Calibri"/>
              </w:rPr>
              <w:lastRenderedPageBreak/>
              <w:t>Подпрограмма 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 ратификации Конвенции о правах инвалидов" (от 3 мая 2012 г. </w:t>
            </w:r>
            <w:hyperlink r:id="rId51" w:history="1">
              <w:r>
                <w:rPr>
                  <w:rFonts w:ascii="Calibri" w:hAnsi="Calibri" w:cs="Calibri"/>
                  <w:color w:val="0000FF"/>
                </w:rPr>
                <w:t>N 46-ФЗ</w:t>
              </w:r>
            </w:hyperlink>
            <w:r>
              <w:rPr>
                <w:rFonts w:ascii="Calibri" w:hAnsi="Calibri" w:cs="Calibri"/>
              </w:rPr>
              <w:t>)</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 внесении изменений и дополнений в отдельные законодательные акты Российской Федерации по вопросам реабилитации и социальной интеграции инвалидов</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49" w:name="Par1363"/>
            <w:bookmarkEnd w:id="49"/>
            <w:r>
              <w:rPr>
                <w:rFonts w:ascii="Calibri" w:hAnsi="Calibri" w:cs="Calibri"/>
              </w:rPr>
              <w:t>Основное мероприятие 1.1 "Актуализация положений действующих технических регламентов, национальных стандартов Российской Федерации, сводов правил, строительных норм и правил Российской Федерации, инструкций и рекомендаций, иных нормативных документов, устанавливающих требования по обеспечению доступности зданий и сооружений для инвалидов и других маломобильных групп населения"</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Приказы Минрегиона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Общие положения проектирования с учетом доступности для маломобильных групп населения" (</w:t>
            </w:r>
            <w:hyperlink r:id="rId52" w:history="1">
              <w:r>
                <w:rPr>
                  <w:rFonts w:ascii="Calibri" w:hAnsi="Calibri" w:cs="Calibri"/>
                  <w:color w:val="0000FF"/>
                </w:rPr>
                <w:t>приказ</w:t>
              </w:r>
            </w:hyperlink>
            <w:r>
              <w:rPr>
                <w:rFonts w:ascii="Calibri" w:hAnsi="Calibri" w:cs="Calibri"/>
              </w:rPr>
              <w:t xml:space="preserve"> Госстроя от 25 декабря 2012 г. N 112/ГС);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"Реабилитационные центры для детей и подростков с ограниченными возможностями. Правила проектирования" (</w:t>
            </w:r>
            <w:hyperlink r:id="rId53" w:history="1">
              <w:r>
                <w:rPr>
                  <w:rFonts w:ascii="Calibri" w:hAnsi="Calibri" w:cs="Calibri"/>
                  <w:color w:val="0000FF"/>
                </w:rPr>
                <w:t>приказ</w:t>
              </w:r>
            </w:hyperlink>
            <w:r>
              <w:rPr>
                <w:rFonts w:ascii="Calibri" w:hAnsi="Calibri" w:cs="Calibri"/>
              </w:rPr>
              <w:t xml:space="preserve"> Госстроя от 25 декабря 2012 г. N 113/ГС);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"Жилая среда с планировочными элементами, доступными </w:t>
            </w:r>
            <w:r>
              <w:rPr>
                <w:rFonts w:ascii="Calibri" w:hAnsi="Calibri" w:cs="Calibri"/>
              </w:rPr>
              <w:lastRenderedPageBreak/>
              <w:t>инвалидам. Правила проектирования" (</w:t>
            </w:r>
            <w:hyperlink r:id="rId54" w:history="1">
              <w:r>
                <w:rPr>
                  <w:rFonts w:ascii="Calibri" w:hAnsi="Calibri" w:cs="Calibri"/>
                  <w:color w:val="0000FF"/>
                </w:rPr>
                <w:t>приказ</w:t>
              </w:r>
            </w:hyperlink>
            <w:r>
              <w:rPr>
                <w:rFonts w:ascii="Calibri" w:hAnsi="Calibri" w:cs="Calibri"/>
              </w:rPr>
              <w:t xml:space="preserve"> Госстроя от 27 декабря 2012 г. N 119/ГС);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"Здания и помещения с местами труда для инвалидов. Правила проектирования" (</w:t>
            </w:r>
            <w:hyperlink r:id="rId55" w:history="1">
              <w:r>
                <w:rPr>
                  <w:rFonts w:ascii="Calibri" w:hAnsi="Calibri" w:cs="Calibri"/>
                  <w:color w:val="0000FF"/>
                </w:rPr>
                <w:t>приказ</w:t>
              </w:r>
            </w:hyperlink>
            <w:r>
              <w:rPr>
                <w:rFonts w:ascii="Calibri" w:hAnsi="Calibri" w:cs="Calibri"/>
              </w:rPr>
              <w:t xml:space="preserve"> Госстроя от 27 декабря 2012 г. N 120/ГС);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"Учреждения социального обслуживания маломобильных групп населения. Правила расчета и размещения" (</w:t>
            </w:r>
            <w:hyperlink r:id="rId56" w:history="1">
              <w:r>
                <w:rPr>
                  <w:rFonts w:ascii="Calibri" w:hAnsi="Calibri" w:cs="Calibri"/>
                  <w:color w:val="0000FF"/>
                </w:rPr>
                <w:t>приказ</w:t>
              </w:r>
            </w:hyperlink>
            <w:r>
              <w:rPr>
                <w:rFonts w:ascii="Calibri" w:hAnsi="Calibri" w:cs="Calibri"/>
              </w:rPr>
              <w:t xml:space="preserve"> Госстроя от 27 декабря 2012 г. N 121/ГС);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"Городская среда. Правила проектирования для маломобильных групп населения" (</w:t>
            </w:r>
            <w:hyperlink r:id="rId57" w:history="1">
              <w:r>
                <w:rPr>
                  <w:rFonts w:ascii="Calibri" w:hAnsi="Calibri" w:cs="Calibri"/>
                  <w:color w:val="0000FF"/>
                </w:rPr>
                <w:t>приказ</w:t>
              </w:r>
            </w:hyperlink>
            <w:r>
              <w:rPr>
                <w:rFonts w:ascii="Calibri" w:hAnsi="Calibri" w:cs="Calibri"/>
              </w:rPr>
              <w:t xml:space="preserve"> Госстроя от 27 декабря 2012 г. N 122/ГС);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"Здания центров ресоциализации. Правила проектирования" (</w:t>
            </w:r>
            <w:hyperlink r:id="rId58" w:history="1">
              <w:r>
                <w:rPr>
                  <w:rFonts w:ascii="Calibri" w:hAnsi="Calibri" w:cs="Calibri"/>
                  <w:color w:val="0000FF"/>
                </w:rPr>
                <w:t>приказ</w:t>
              </w:r>
            </w:hyperlink>
            <w:r>
              <w:rPr>
                <w:rFonts w:ascii="Calibri" w:hAnsi="Calibri" w:cs="Calibri"/>
              </w:rPr>
              <w:t xml:space="preserve"> Госстроя от 27 декабря 2012 г. N 123/ГС);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"Общественные здания и сооружения, доступные маломобильным группам населения. Правила проектирования" (</w:t>
            </w:r>
            <w:hyperlink r:id="rId59" w:history="1">
              <w:r>
                <w:rPr>
                  <w:rFonts w:ascii="Calibri" w:hAnsi="Calibri" w:cs="Calibri"/>
                  <w:color w:val="0000FF"/>
                </w:rPr>
                <w:t>приказ</w:t>
              </w:r>
            </w:hyperlink>
            <w:r>
              <w:rPr>
                <w:rFonts w:ascii="Calibri" w:hAnsi="Calibri" w:cs="Calibri"/>
              </w:rPr>
              <w:t xml:space="preserve"> Госстроя от 27 декабря 2012 г. N 124/ГС);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"Помещения для досуговой и физкультурно-оздоровительной деятельности маломобильных групп населения" (</w:t>
            </w:r>
            <w:hyperlink r:id="rId60" w:history="1">
              <w:r>
                <w:rPr>
                  <w:rFonts w:ascii="Calibri" w:hAnsi="Calibri" w:cs="Calibri"/>
                  <w:color w:val="0000FF"/>
                </w:rPr>
                <w:t>приказ</w:t>
              </w:r>
            </w:hyperlink>
            <w:r>
              <w:rPr>
                <w:rFonts w:ascii="Calibri" w:hAnsi="Calibri" w:cs="Calibri"/>
              </w:rPr>
              <w:t xml:space="preserve"> Госстроя от 27 декабря 2012 г. N 130/ГС);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"Центры и отделения гериатрического обслуживания. </w:t>
            </w:r>
            <w:r>
              <w:rPr>
                <w:rFonts w:ascii="Calibri" w:hAnsi="Calibri" w:cs="Calibri"/>
              </w:rPr>
              <w:lastRenderedPageBreak/>
              <w:t>Правила проектирования" (</w:t>
            </w:r>
            <w:hyperlink r:id="rId61" w:history="1">
              <w:r>
                <w:rPr>
                  <w:rFonts w:ascii="Calibri" w:hAnsi="Calibri" w:cs="Calibri"/>
                  <w:color w:val="0000FF"/>
                </w:rPr>
                <w:t>приказ</w:t>
              </w:r>
            </w:hyperlink>
            <w:r>
              <w:rPr>
                <w:rFonts w:ascii="Calibri" w:hAnsi="Calibri" w:cs="Calibri"/>
              </w:rPr>
              <w:t xml:space="preserve"> Госстроя от 27 декабря 2012 г. N 131/ГС);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"Дома-интернаты. Правила проектирования" (</w:t>
            </w:r>
            <w:hyperlink r:id="rId62" w:history="1">
              <w:r>
                <w:rPr>
                  <w:rFonts w:ascii="Calibri" w:hAnsi="Calibri" w:cs="Calibri"/>
                  <w:color w:val="0000FF"/>
                </w:rPr>
                <w:t>приказ</w:t>
              </w:r>
            </w:hyperlink>
            <w:r>
              <w:rPr>
                <w:rFonts w:ascii="Calibri" w:hAnsi="Calibri" w:cs="Calibri"/>
              </w:rPr>
              <w:t xml:space="preserve"> Госстроя от 27 декабря 2012 г. N 132/ГС);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"Геронтологические центры, дома сестринского ухода, хосписы. Правила проектирования" (</w:t>
            </w:r>
            <w:hyperlink r:id="rId63" w:history="1">
              <w:r>
                <w:rPr>
                  <w:rFonts w:ascii="Calibri" w:hAnsi="Calibri" w:cs="Calibri"/>
                  <w:color w:val="0000FF"/>
                </w:rPr>
                <w:t>приказ</w:t>
              </w:r>
            </w:hyperlink>
            <w:r>
              <w:rPr>
                <w:rFonts w:ascii="Calibri" w:hAnsi="Calibri" w:cs="Calibri"/>
              </w:rPr>
              <w:t xml:space="preserve"> Госстроя от 27 декабря 2012 г. N 133/ГС);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"Здания для учреждений социального обслуживания. Правила реконструкции" (</w:t>
            </w:r>
            <w:hyperlink r:id="rId64" w:history="1">
              <w:r>
                <w:rPr>
                  <w:rFonts w:ascii="Calibri" w:hAnsi="Calibri" w:cs="Calibri"/>
                  <w:color w:val="0000FF"/>
                </w:rPr>
                <w:t>приказ</w:t>
              </w:r>
            </w:hyperlink>
            <w:r>
              <w:rPr>
                <w:rFonts w:ascii="Calibri" w:hAnsi="Calibri" w:cs="Calibri"/>
              </w:rPr>
              <w:t xml:space="preserve"> Госстроя от 27 декабря 2012 г. N 134/ГС);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"Помещения в учреждениях социального и медицинского обслуживания. Правила проектирования" (</w:t>
            </w:r>
            <w:hyperlink r:id="rId65" w:history="1">
              <w:r>
                <w:rPr>
                  <w:rFonts w:ascii="Calibri" w:hAnsi="Calibri" w:cs="Calibri"/>
                  <w:color w:val="0000FF"/>
                </w:rPr>
                <w:t>приказ</w:t>
              </w:r>
            </w:hyperlink>
            <w:r>
              <w:rPr>
                <w:rFonts w:ascii="Calibri" w:hAnsi="Calibri" w:cs="Calibri"/>
              </w:rPr>
              <w:t xml:space="preserve"> Госстроя от 27 декабря 2012 г. N 135/ГС);</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"Дома-интернаты для детей-инвалидов". Правила проектирования" (</w:t>
            </w:r>
            <w:hyperlink r:id="rId66" w:history="1">
              <w:r>
                <w:rPr>
                  <w:rFonts w:ascii="Calibri" w:hAnsi="Calibri" w:cs="Calibri"/>
                  <w:color w:val="0000FF"/>
                </w:rPr>
                <w:t>приказ</w:t>
              </w:r>
            </w:hyperlink>
            <w:r>
              <w:rPr>
                <w:rFonts w:ascii="Calibri" w:hAnsi="Calibri" w:cs="Calibri"/>
              </w:rPr>
              <w:t xml:space="preserve"> Госстроя от 27 декабря 2012 г. N 136/ГС)</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Минрегион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0" w:name="Par1383"/>
            <w:bookmarkEnd w:id="50"/>
            <w:r>
              <w:rPr>
                <w:rFonts w:ascii="Calibri" w:hAnsi="Calibri" w:cs="Calibri"/>
              </w:rPr>
              <w:lastRenderedPageBreak/>
              <w:t>Основное мероприятие 1.3 "Разработка методики паспортизации и классификации объектов и услуг с целью их объективной оценки для разработки мер, обеспечивающих доступность"</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67"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 утверждении методики, позволяющей объективизировать и систематизировать доступность объектов и услуг в приоритетных сферах жизнедеятельности для </w:t>
            </w:r>
            <w:r>
              <w:rPr>
                <w:rFonts w:ascii="Calibri" w:hAnsi="Calibri" w:cs="Calibri"/>
              </w:rPr>
              <w:lastRenderedPageBreak/>
              <w:t>инвалидов и других маломобильных групп населения, с возможностью учета региональной специфики" (от 25 декабря 2012 г. N 627)</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1" w:name="Par1389"/>
            <w:bookmarkEnd w:id="51"/>
            <w:r>
              <w:rPr>
                <w:rFonts w:ascii="Calibri" w:hAnsi="Calibri" w:cs="Calibri"/>
              </w:rPr>
              <w:lastRenderedPageBreak/>
              <w:t>Основное мероприятие 1.4 "Разработка методики формирования и обновления карт доступности объектов и услуг"</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68"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от 25 декабря 2012 г. N 626 "Об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2" w:name="Par1395"/>
            <w:bookmarkEnd w:id="52"/>
            <w:r>
              <w:rPr>
                <w:rFonts w:ascii="Calibri" w:hAnsi="Calibri" w:cs="Calibri"/>
              </w:rPr>
              <w:t>Основное мероприятие 1.5 "Подготовка методических рекомендаций по разработке и реализации программ субъектов Российской Федерации, обеспечивающих доступность приоритетных объектов и услуг в приоритетных сферах жизнедеятельности инвалидов и других маломобильных групп населения"</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69" w:history="1">
              <w:r>
                <w:rPr>
                  <w:rFonts w:ascii="Calibri" w:hAnsi="Calibri" w:cs="Calibri"/>
                  <w:color w:val="0000FF"/>
                </w:rPr>
                <w:t>Приказ</w:t>
              </w:r>
            </w:hyperlink>
            <w:r>
              <w:rPr>
                <w:rFonts w:ascii="Calibri" w:hAnsi="Calibri" w:cs="Calibri"/>
              </w:rPr>
              <w:t xml:space="preserve"> Минздравсоцразвития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 мерах по реализации постановления Правительства Российской Федерации от 17 марта 2011 г. N 175 "О государственной программе Российской Федерации "Доступная среда на 2011 - 2015 годы" в части реализации в 2011 - 2012 годах пилотного проекта по отработке формирования доступной среды на уровне субъектов Российской Федерации" (от 12 июля 2011 г. N 712н)</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0"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 мерах по реализации постановления Правительства Российской Федерации от 17 марта 2011 г. N 175 "О государственной программе Российской Федерации "Доступная среда на 2011 - 2015 годы" в части реализации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(от 27 декабря 2012 г. N 633н)</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1"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(от 6 декабря 2012 г. N 575)</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3" w:name="Par1411"/>
            <w:bookmarkEnd w:id="53"/>
            <w:r>
              <w:rPr>
                <w:rFonts w:ascii="Calibri" w:hAnsi="Calibri" w:cs="Calibri"/>
              </w:rPr>
              <w:t>Основное мероприятие 1.7 "Разработка требований доступности к учреждениям культуры с учетом особых потребностей инвалидов (освещение экспозиции, расположение экспонатов с помощью специальных конструкций витрин и другого музейно-выставочного оборудования на определенной высоте)"</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Приказ Минкультуры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 создании условий для участия инвалидов и других маломобильных групп населения в культурной жизни общества наравне с другими</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4" w:name="Par1417"/>
            <w:bookmarkEnd w:id="54"/>
            <w:r>
              <w:rPr>
                <w:rFonts w:ascii="Calibri" w:hAnsi="Calibri" w:cs="Calibri"/>
              </w:rPr>
              <w:t>Основное мероприятие 1.8 "Разработка проектных решений по переоборудованию объектов жилого фонда для проживания инвалидов и семей, имеющих детей-инвалидов"</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2" w:history="1">
              <w:r>
                <w:rPr>
                  <w:rFonts w:ascii="Calibri" w:hAnsi="Calibri" w:cs="Calibri"/>
                  <w:color w:val="0000FF"/>
                </w:rPr>
                <w:t>Приказ</w:t>
              </w:r>
            </w:hyperlink>
            <w:r>
              <w:rPr>
                <w:rFonts w:ascii="Calibri" w:hAnsi="Calibri" w:cs="Calibri"/>
              </w:rPr>
              <w:t xml:space="preserve"> Минрегиона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альбомов типовых проектных решений по переоборудованию объектов жилого фонда для проживания инвалидов и семей, имеющих детей-инвалидов" (приказ Госстроя от 12 декабря 2012 г. N 89/ГС)</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Минрегион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5" w:name="Par1423"/>
            <w:bookmarkEnd w:id="55"/>
            <w:r>
              <w:rPr>
                <w:rFonts w:ascii="Calibri" w:hAnsi="Calibri" w:cs="Calibri"/>
              </w:rPr>
              <w:t>Основное мероприятие 1.12 "Проведение анализа потребностей учреждений культуры в виде и количестве технических устройств и определение в пределах утвержденных лимитов необходимых объемов финансирования для закупки и монтирования оборудования для инвалидов и других маломобильных групп населения"</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Приказ Минкультуры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объективизации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6" w:name="Par1429"/>
            <w:bookmarkEnd w:id="56"/>
            <w:r>
              <w:rPr>
                <w:rFonts w:ascii="Calibri" w:hAnsi="Calibri" w:cs="Calibri"/>
              </w:rPr>
              <w:t>Основное мероприятие 1.14 "Разработка моделей реализации индивидуальной программы реабилитации ребенка-инвалида в части получения детьми-инвалидами образования в обычных образовательных учреждениях"</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Приказ Минобрнауки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 утверждении методических </w:t>
            </w:r>
            <w:r>
              <w:rPr>
                <w:rFonts w:ascii="Calibri" w:hAnsi="Calibri" w:cs="Calibri"/>
              </w:rPr>
              <w:lastRenderedPageBreak/>
              <w:t>рекомендаций по созданию доступной среды для получения образования детьми-инвалидами в общеобразовательных организациях</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Минобрнауки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7" w:name="Par1435"/>
            <w:bookmarkEnd w:id="57"/>
            <w:r>
              <w:rPr>
                <w:rFonts w:ascii="Calibri" w:hAnsi="Calibri" w:cs="Calibri"/>
              </w:rPr>
              <w:lastRenderedPageBreak/>
              <w:t>Основное мероприятие 1.17 "Разработка методических рекомендаций по совершенствованию транспортного обслуживания инвалидов и других маломобильных групп населения"</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Приказ Минтранса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 формировании методологии создания транспортной системы, адаптированной с учетом особых потребностей инвалидов и других маломобильных групп населения по видам транспорта (морской, воздушный, колесный, железнодорожный и др.)</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Минтранс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8" w:name="Par1441"/>
            <w:bookmarkEnd w:id="58"/>
            <w:r>
              <w:rPr>
                <w:rFonts w:ascii="Calibri" w:hAnsi="Calibri" w:cs="Calibri"/>
              </w:rPr>
              <w:t>Основное мероприятие 1.18 "Разработка методических рекомендаций о механизме обеспечения информационной доступности в сфере теле-, радиовещания, электронных и информационно-коммуникационных технологий"</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3" w:history="1">
              <w:r>
                <w:rPr>
                  <w:rFonts w:ascii="Calibri" w:hAnsi="Calibri" w:cs="Calibri"/>
                  <w:color w:val="0000FF"/>
                </w:rPr>
                <w:t>Приказ</w:t>
              </w:r>
            </w:hyperlink>
            <w:r>
              <w:rPr>
                <w:rFonts w:ascii="Calibri" w:hAnsi="Calibri" w:cs="Calibri"/>
              </w:rPr>
              <w:t xml:space="preserve"> Минкомсвязи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методических рекомендаций об особенностях обеспечения информационной доступности</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59" w:name="Par1447"/>
            <w:bookmarkEnd w:id="59"/>
            <w:r>
              <w:rPr>
                <w:rFonts w:ascii="Calibri" w:hAnsi="Calibri" w:cs="Calibri"/>
              </w:rPr>
              <w:t>Основное мероприятие 1.23 "Разработка методических рекомендаций по обеспечению соблюдения требований доступности при предоставлении услуг инвалидам и другим маломобильным группам населения с учетом факторов, препятствующих доступности услуг в сфере спорта и туризма"</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4" w:history="1">
              <w:r>
                <w:rPr>
                  <w:rFonts w:ascii="Calibri" w:hAnsi="Calibri" w:cs="Calibri"/>
                  <w:color w:val="0000FF"/>
                </w:rPr>
                <w:t>Приказ</w:t>
              </w:r>
            </w:hyperlink>
            <w:r>
              <w:rPr>
                <w:rFonts w:ascii="Calibri" w:hAnsi="Calibri" w:cs="Calibri"/>
              </w:rPr>
              <w:t xml:space="preserve"> Минспорта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 утверждении методических рекомендаций, выполнение которых обеспечивает доступ спортсменов-инвалидов и инвалидов из числа зрителей к </w:t>
            </w:r>
            <w:r>
              <w:rPr>
                <w:rFonts w:ascii="Calibri" w:hAnsi="Calibri" w:cs="Calibri"/>
              </w:rPr>
              <w:lastRenderedPageBreak/>
              <w:t>спортивным мероприятиям, с учетом особых потребностей инвалидов</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Минспорт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60" w:name="Par1453"/>
            <w:bookmarkEnd w:id="60"/>
            <w:r>
              <w:rPr>
                <w:rFonts w:ascii="Calibri" w:hAnsi="Calibri" w:cs="Calibri"/>
              </w:rPr>
              <w:lastRenderedPageBreak/>
              <w:t>Подпрограмма 2 "Совершенствование механизма предоставления услуг в сфере реабилитации и государственной системы медико-социальной экспертизы"</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hyperlink r:id="rId75" w:history="1">
              <w:r>
                <w:rPr>
                  <w:rFonts w:ascii="Calibri" w:hAnsi="Calibri" w:cs="Calibri"/>
                  <w:color w:val="0000FF"/>
                </w:rPr>
                <w:t>закон</w:t>
              </w:r>
            </w:hyperlink>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 ратификации Конвенции о правах инвалидов" (от 3 мая 2012 г. N 46-ФЗ)</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 внесении изменений и дополнений в отдельные законодательные акты Российской Федерации по вопросам реабилитации и социальной интеграции инвалидов</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6" w:history="1">
              <w:r>
                <w:rPr>
                  <w:rFonts w:ascii="Calibri" w:hAnsi="Calibri" w:cs="Calibri"/>
                  <w:color w:val="0000FF"/>
                </w:rPr>
                <w:t>Приказ</w:t>
              </w:r>
            </w:hyperlink>
            <w:r>
              <w:rPr>
                <w:rFonts w:ascii="Calibri" w:hAnsi="Calibri" w:cs="Calibri"/>
              </w:rPr>
              <w:t xml:space="preserve"> Минздравсоцразвития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технического задания пилотного проекта по отработке новых подходов к организации и проведению медико-социальной экспертизы и реабилитации инвалидов с учетом Международной классификации функционирования, ограничений жизнедеятельности и здоровья" (от 27 декабря 2011 г. N 1677н)</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61" w:name="Par1469"/>
            <w:bookmarkEnd w:id="61"/>
            <w:r>
              <w:rPr>
                <w:rFonts w:ascii="Calibri" w:hAnsi="Calibri" w:cs="Calibri"/>
              </w:rPr>
              <w:t>Основное мероприятие 2.1 "Разработка моделей внутри- и межведомственного взаимодействия при осуществлении медико-социальной экспертизы и комплексной реабилитации инвалидов в целях сокращения реабилитационного маршрута движения инвалида"</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7"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 утверждении модели внутриведомственного </w:t>
            </w:r>
            <w:r>
              <w:rPr>
                <w:rFonts w:ascii="Calibri" w:hAnsi="Calibri" w:cs="Calibri"/>
              </w:rPr>
              <w:lastRenderedPageBreak/>
              <w:t>взаимодействия с учетом положений Международной классификации функционирования, ограничений жизнедеятельности и здоровья; модели межведомственного взаимодействия учреждений медико-социальной экспертизы и организаций, осуществляющих реабилитацию инвалидов" (от 10 декабря 2013 г. N 723)</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62" w:name="Par1475"/>
            <w:bookmarkEnd w:id="62"/>
            <w:r>
              <w:rPr>
                <w:rFonts w:ascii="Calibri" w:hAnsi="Calibri" w:cs="Calibri"/>
              </w:rPr>
              <w:lastRenderedPageBreak/>
              <w:t>Основное мероприятие 2.3 "Разработка системы комплектования кадрами сети учреждений медико-социальной экспертизы"</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8"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системы качественных и количественных показателей оценки деятельности федеральных государственных учреждений медико-социальной экспертизы; нормативов формирования кадрового состава учреждений медико-социальной экспертизы" (от 30 апреля 2013 г. N 190н)</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63" w:name="Par1481"/>
            <w:bookmarkEnd w:id="63"/>
            <w:r>
              <w:rPr>
                <w:rFonts w:ascii="Calibri" w:hAnsi="Calibri" w:cs="Calibri"/>
              </w:rPr>
              <w:t>Основное мероприятие 2.4 "Разработка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79"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 утверждении нормативов оснащения учреждений главных бюро медико-социальной экспертизы по субъекту Российской Федерации специальным диагностическим </w:t>
            </w:r>
            <w:r>
              <w:rPr>
                <w:rFonts w:ascii="Calibri" w:hAnsi="Calibri" w:cs="Calibri"/>
              </w:rPr>
              <w:lastRenderedPageBreak/>
              <w:t>оборудованием" (от 3 июля 2013 г. N 291н)</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64" w:name="Par1487"/>
            <w:bookmarkEnd w:id="64"/>
            <w:r>
              <w:rPr>
                <w:rFonts w:ascii="Calibri" w:hAnsi="Calibri" w:cs="Calibri"/>
              </w:rPr>
              <w:lastRenderedPageBreak/>
              <w:t>Основное мероприятие 2.8 "Разработка новых классификаций и критериев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Приказ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D40650">
        <w:tc>
          <w:tcPr>
            <w:tcW w:w="11482" w:type="dxa"/>
            <w:gridSpan w:val="5"/>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outlineLvl w:val="2"/>
              <w:rPr>
                <w:rFonts w:ascii="Calibri" w:hAnsi="Calibri" w:cs="Calibri"/>
              </w:rPr>
            </w:pPr>
            <w:bookmarkStart w:id="65" w:name="Par1493"/>
            <w:bookmarkEnd w:id="65"/>
            <w:r>
              <w:rPr>
                <w:rFonts w:ascii="Calibri" w:hAnsi="Calibri" w:cs="Calibri"/>
              </w:rPr>
              <w:t>Основное мероприятие 2.13 "Проведение системных исследований и подготовка научно-обоснованных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80" w:history="1">
              <w:r>
                <w:rPr>
                  <w:rFonts w:ascii="Calibri" w:hAnsi="Calibri" w:cs="Calibri"/>
                  <w:color w:val="0000FF"/>
                </w:rPr>
                <w:t>Приказ</w:t>
              </w:r>
            </w:hyperlink>
            <w:r>
              <w:rPr>
                <w:rFonts w:ascii="Calibri" w:hAnsi="Calibri" w:cs="Calibri"/>
              </w:rPr>
              <w:t xml:space="preserve"> Минздравсоцразвития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(от 28 июля 2011 г. N 823н)</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r>
      <w:tr w:rsidR="00D40650">
        <w:tc>
          <w:tcPr>
            <w:tcW w:w="577"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2981"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81" w:history="1">
              <w:r>
                <w:rPr>
                  <w:rFonts w:ascii="Calibri" w:hAnsi="Calibri" w:cs="Calibri"/>
                  <w:color w:val="0000FF"/>
                </w:rPr>
                <w:t>Приказ</w:t>
              </w:r>
            </w:hyperlink>
            <w:r>
              <w:rPr>
                <w:rFonts w:ascii="Calibri" w:hAnsi="Calibri" w:cs="Calibri"/>
              </w:rPr>
              <w:t xml:space="preserve"> Минтруда России</w:t>
            </w:r>
          </w:p>
        </w:tc>
        <w:tc>
          <w:tcPr>
            <w:tcW w:w="342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 утверждении классификации технических средств реабилитации (изделий) в рамках федерального перечня реабилитационных мероприятий, </w:t>
            </w:r>
            <w:r>
              <w:rPr>
                <w:rFonts w:ascii="Calibri" w:hAnsi="Calibri" w:cs="Calibri"/>
              </w:rPr>
              <w:lastRenderedPageBreak/>
              <w:t>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(от 24 мая 2013 г. N 214н)</w:t>
            </w:r>
          </w:p>
        </w:tc>
        <w:tc>
          <w:tcPr>
            <w:tcW w:w="2786"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Минтруд России</w:t>
            </w:r>
          </w:p>
        </w:tc>
        <w:tc>
          <w:tcPr>
            <w:tcW w:w="170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D40650">
        <w:tc>
          <w:tcPr>
            <w:tcW w:w="577"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2981"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hyperlink r:id="rId82" w:history="1">
              <w:r>
                <w:rPr>
                  <w:rFonts w:ascii="Calibri" w:hAnsi="Calibri" w:cs="Calibri"/>
                  <w:color w:val="0000FF"/>
                </w:rPr>
                <w:t>Приказ</w:t>
              </w:r>
            </w:hyperlink>
            <w:r>
              <w:rPr>
                <w:rFonts w:ascii="Calibri" w:hAnsi="Calibri" w:cs="Calibri"/>
              </w:rPr>
              <w:t xml:space="preserve"> Минтруда России</w:t>
            </w:r>
          </w:p>
        </w:tc>
        <w:tc>
          <w:tcPr>
            <w:tcW w:w="342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показаний и противопоказаний для назначения технических средств реабилитации инвалидам с учетом их особых потребностей" (от 18 февраля 2013 г. N 65н)</w:t>
            </w:r>
          </w:p>
        </w:tc>
        <w:tc>
          <w:tcPr>
            <w:tcW w:w="2786"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170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bl>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66" w:name="Par1514"/>
      <w:bookmarkEnd w:id="66"/>
      <w:r>
        <w:rPr>
          <w:rFonts w:ascii="Calibri" w:hAnsi="Calibri" w:cs="Calibri"/>
        </w:rPr>
        <w:t>Приложение N 5</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67" w:name="Par1520"/>
      <w:bookmarkEnd w:id="67"/>
      <w:r>
        <w:rPr>
          <w:rFonts w:ascii="Calibri" w:hAnsi="Calibri" w:cs="Calibri"/>
        </w:rPr>
        <w:t>РЕСУРСНОЕ ОБЕСПЕЧЕНИЕ</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"ДОСТУПНАЯ СРЕДА" НА 2011 - 2015 ГОДЫ ЗА СЧЕТ СРЕДСТВ</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БЮДЖЕТА</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bl>
      <w:tblPr>
        <w:tblW w:w="0" w:type="auto"/>
        <w:tblInd w:w="62" w:type="dxa"/>
        <w:tblLayout w:type="fixed"/>
        <w:tblCellMar>
          <w:top w:w="75" w:type="dxa"/>
          <w:left w:w="0" w:type="dxa"/>
          <w:bottom w:w="75" w:type="dxa"/>
          <w:right w:w="0" w:type="dxa"/>
        </w:tblCellMar>
        <w:tblLook w:val="0000"/>
      </w:tblPr>
      <w:tblGrid>
        <w:gridCol w:w="2590"/>
        <w:gridCol w:w="2100"/>
        <w:gridCol w:w="673"/>
        <w:gridCol w:w="870"/>
        <w:gridCol w:w="1320"/>
        <w:gridCol w:w="678"/>
        <w:gridCol w:w="2139"/>
        <w:gridCol w:w="1769"/>
        <w:gridCol w:w="1770"/>
        <w:gridCol w:w="1769"/>
        <w:gridCol w:w="1770"/>
      </w:tblGrid>
      <w:tr w:rsidR="00D40650">
        <w:tc>
          <w:tcPr>
            <w:tcW w:w="25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w:t>
            </w:r>
            <w:r>
              <w:rPr>
                <w:rFonts w:ascii="Calibri" w:hAnsi="Calibri" w:cs="Calibri"/>
              </w:rPr>
              <w:lastRenderedPageBreak/>
              <w:t>государственной программы, подпрограмм государственной программы, основные мероприятия</w:t>
            </w:r>
          </w:p>
        </w:tc>
        <w:tc>
          <w:tcPr>
            <w:tcW w:w="21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Ответственный </w:t>
            </w:r>
            <w:r>
              <w:rPr>
                <w:rFonts w:ascii="Calibri" w:hAnsi="Calibri" w:cs="Calibri"/>
              </w:rPr>
              <w:lastRenderedPageBreak/>
              <w:t>исполнитель, соисполнитель, государственный заказчик-координатор, участник</w:t>
            </w:r>
          </w:p>
        </w:tc>
        <w:tc>
          <w:tcPr>
            <w:tcW w:w="35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Код бюджетной классификации</w:t>
            </w:r>
          </w:p>
        </w:tc>
        <w:tc>
          <w:tcPr>
            <w:tcW w:w="9217"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Объемы бюджетных ассигнований</w:t>
            </w:r>
          </w:p>
        </w:tc>
      </w:tr>
      <w:tr w:rsidR="00D40650">
        <w:tc>
          <w:tcPr>
            <w:tcW w:w="25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Рз Пр</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Группа ВР</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770" w:type="dxa"/>
            <w:tcBorders>
              <w:top w:val="single" w:sz="4" w:space="0" w:color="auto"/>
              <w:left w:val="single" w:sz="4" w:space="0" w:color="auto"/>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D40650">
        <w:tc>
          <w:tcPr>
            <w:tcW w:w="2590" w:type="dxa"/>
            <w:vMerge w:val="restart"/>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Государственная программа Российской Федерации "Доступная среда" на 2011 - 2015 годы</w:t>
            </w:r>
          </w:p>
        </w:tc>
        <w:tc>
          <w:tcPr>
            <w:tcW w:w="2100"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33003377,99</w:t>
            </w:r>
          </w:p>
        </w:tc>
        <w:tc>
          <w:tcPr>
            <w:tcW w:w="1769"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30025336,3</w:t>
            </w:r>
          </w:p>
        </w:tc>
        <w:tc>
          <w:tcPr>
            <w:tcW w:w="1770"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33331917,2</w:t>
            </w:r>
          </w:p>
        </w:tc>
        <w:tc>
          <w:tcPr>
            <w:tcW w:w="1769"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35589924,4</w:t>
            </w:r>
          </w:p>
        </w:tc>
        <w:tc>
          <w:tcPr>
            <w:tcW w:w="1770" w:type="dxa"/>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36486909,7</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12752640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19916563,7</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18407672,6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22682572,1</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26932018,6</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Роспечать</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152400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171006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170701,5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170611,7</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102040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260400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255702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174676,5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149197,5</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6516035,7</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134956,8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152550,9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155243,1</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155811,2</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092</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13069902,29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13732895,2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27890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50840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50690,5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47226,4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1768,9</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345690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561400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3359979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77976</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Минрегион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16380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Минтранс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Минпромторг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020</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Borders>
              <w:top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26720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Подпрограмма 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2664700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3145050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3004411,3</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9551206,7</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10240949,4</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2009010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2170760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1965612,8</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5798623,3</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9841395,3</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Роспечать</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152400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171006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170701,5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170611,7</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102040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260400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255702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174676,5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149197,5</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27890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50840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50690,5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47226,4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1768,9</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345690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561400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3359979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77976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Минрегион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16380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Минтранс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Минпромторг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020</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17610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"Актуализация положений действующих технических регламентов, </w:t>
            </w:r>
            <w:r>
              <w:rPr>
                <w:rFonts w:ascii="Calibri" w:hAnsi="Calibri" w:cs="Calibri"/>
              </w:rPr>
              <w:lastRenderedPageBreak/>
              <w:t>национальных стандартов Российской Федерации, сводов правил, строительных норм и правил Российской Федерации, инструкций и рекомендаций, иных нормативных документов, устанавливающих требования по обеспечению доступности зданий и сооружений для инвалидов и других маломобильных групп населения"</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11530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Минрегион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11530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1.2</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стратегии универсального дизайна"</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Минпромторг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020</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1.3</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методики паспортизации и классификации объектов и услуг с целью их объективной оценки для разработки мер, обеспечивающих </w:t>
            </w:r>
            <w:r>
              <w:rPr>
                <w:rFonts w:ascii="Calibri" w:hAnsi="Calibri" w:cs="Calibri"/>
              </w:rPr>
              <w:lastRenderedPageBreak/>
              <w:t>доступность"</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1.4</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методики формирования и обновления карт доступности объектов и услуг"</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1.5</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"Подготовка методических рекомендаций по разработке и реализации программ субъектов Российской Федерации, обеспечивающих доступность приоритетных объектов и услуг в приоритетных сферах жизнедеятельности инвалидов и других маломобильных групп населения"</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1220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1220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1.6</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методических рекомендаций по предоставлению услуг в </w:t>
            </w:r>
            <w:r>
              <w:rPr>
                <w:rFonts w:ascii="Calibri" w:hAnsi="Calibri" w:cs="Calibri"/>
              </w:rPr>
              <w:lastRenderedPageBreak/>
              <w:t>сфере здравоохранения и социальной защиты с учетом особых потребностей инвалидов"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1.7</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требований доступности к учреждениям культуры с учетом особых потребностей инвалидов (освещение экспозиции, расположение экспонатов с помощью специальных конструкций витрин и другого музейно-выставочного оборудования на определенной высоте)"</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0803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1.8</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проектных решений по переоборудованию объектов жилого фонда для проживания инвалидов и семей, имеющих детей-инвалидов"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Минрегион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1.9</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включенных в программы субъектов Российской Федерации, разработанные с учетом технического задания пилотного проекта по отработке формирования доступной среды на уровне субъектов Российской Федерации"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830890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791460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830890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791460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1.10</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340160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4026451,5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4300422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0415027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4026451,5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4300422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340160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1.11</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"Создание федерального центра информационно-справочной поддержки граждан по вопросам инвалидности, в том числе женщин-инвалидов и девочек-инвалидов"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3610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3817,6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3610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3817,6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1.12</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"Проведение анализа потребностей учреждений культуры в виде и количестве технических устройств и определение в пределах утвержденных лимитов необходимых объемов финансирования для закупки и монтирования оборудования для инвалидов и других маломобильных групп населения"</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0803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1.13</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механизмов, обеспечивающих доступность услуг в сфере образования для различных категорий </w:t>
            </w:r>
            <w:r>
              <w:rPr>
                <w:rFonts w:ascii="Calibri" w:hAnsi="Calibri" w:cs="Calibri"/>
              </w:rPr>
              <w:lastRenderedPageBreak/>
              <w:t>детей-инвалидов, в том числе по созданию безбарьерной школьной среды, включая строительные нормы и правила"</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1.14</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моделей реализации индивидуальной программы реабилитации ребенка-инвалида в части получения детьми-инвалидами образования в обычных образовательных учреждениях"</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1.15</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обучающих мероприятий для специалистов психолого-медико-педагогических комиссий, общеобразовательных организаций по вопросам организации инклюзивного образования детей-инвалидов в </w:t>
            </w:r>
            <w:r>
              <w:rPr>
                <w:rFonts w:ascii="Calibri" w:hAnsi="Calibri" w:cs="Calibri"/>
              </w:rPr>
              <w:lastRenderedPageBreak/>
              <w:t>общеобразовательных организациях"</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7200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11400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68229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77976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68229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77976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7200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11400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1.16</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495000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550000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3291750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3762000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0415027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3291750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495000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550000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0415027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3762000</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1.17</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методических рекомендаций по совершенствованию транспортного обслуживания инвалидов и других маломобильных групп населения"</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Минтранс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1.18</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методических рекомендаций о механизме обеспечения информационной доступности в сфере теле-, радиовещания, электронных и информационно-коммуникационных технологий"</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1.19</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"Организация скрытого субтитрирования телевизионных программ общероссийских обязательных общедоступных каналов"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136382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140000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149197,5</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0410</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140000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149197,5</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0410</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136382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1.20</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телерадиовещательным организациям - открытому акционерному обществу "Первый канал", федеральному государственному унитарному предприятию </w:t>
            </w:r>
            <w:r>
              <w:rPr>
                <w:rFonts w:ascii="Calibri" w:hAnsi="Calibri" w:cs="Calibri"/>
              </w:rPr>
              <w:lastRenderedPageBreak/>
              <w:t>"Всероссийская государственная телевизионная и радиовещательная компания", открытому акционерному обществу "Телекомпания НТВ", закрытому акционерному обществу "Карусель" на возмещение затрат на приобретение производственно-технологического оборудования, необходимого для организации скрытого субтитрирования на общероссийских обязательных общедоступных телеканалах "Первый канал", "Телеканал "Россия" (Россия-1), "Телеканал Россия - Культура" (Россия-К), "Телекомпания НТВ" и детско-юношеском канале "Карусель"</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56000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0410</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56000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1.21</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w:t>
            </w:r>
            <w:r>
              <w:rPr>
                <w:rFonts w:ascii="Calibri" w:hAnsi="Calibri" w:cs="Calibri"/>
              </w:rPr>
              <w:lastRenderedPageBreak/>
              <w:t>телерадиовещательным организациям - открытому акционерному обществу "Первый канал", открытому акционерному обществу "Телекомпания НТВ", закрытому акционерному обществу "Карусель" на возмещение затрат на приобретение производственно-технологического оборудования, необходимого для организации скрытого субтитрирования на общероссийских обязательных общедоступных телеканалах "Первый канал", "Телекомпания НТВ" и детско-юношеском канале "Карусель"</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Минкомсвязь </w:t>
            </w:r>
            <w:r>
              <w:rPr>
                <w:rFonts w:ascii="Calibri" w:hAnsi="Calibri" w:cs="Calibri"/>
              </w:rPr>
              <w:lastRenderedPageBreak/>
              <w:t>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0410</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1.22</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аппаратно-программного комплекса автоматической подготовки скрытых субтитров в реальном масштабе времени для </w:t>
            </w:r>
            <w:r>
              <w:rPr>
                <w:rFonts w:ascii="Calibri" w:hAnsi="Calibri" w:cs="Calibri"/>
              </w:rPr>
              <w:lastRenderedPageBreak/>
              <w:t>внедрения на общероссийских обязательных общедоступных телеканалах в пределах утвержденных лимитов бюджетных обязательств"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156400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119320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34676,5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0410</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156400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119320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34676,5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1.23</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методических рекомендаций по обеспечению соблюдения требований доступности при предоставлении услуг инвалидам и другим маломобильным группам населения с учетом факторов, препятствующих доступности услуг в сфере спорта и туризма"</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1104</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1.24</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"Поддержка учреждений спортивной направленности по адаптивной физической культуре и спорту в субъектах Российской </w:t>
            </w:r>
            <w:r>
              <w:rPr>
                <w:rFonts w:ascii="Calibri" w:hAnsi="Calibri" w:cs="Calibri"/>
              </w:rPr>
              <w:lastRenderedPageBreak/>
              <w:t>Федерации"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47850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45457,5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27360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0415027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27360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0415027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45457,5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47850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1.25</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"Обучение специалистов, обеспечивающих учебно-тренировочный процесс среди инвалидов и других маломобильных групп населения"</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2990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2840,5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1768,9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1768,9</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1768,9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1768,9</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2990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2840,5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1.26</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"Субсидии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87830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117830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132830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132830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132830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Роспечать</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0416499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132830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132830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4550101</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87830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117830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132830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1.27</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"Субсидии редакциям печатных средств массовой информации и издающим организациям для инвалидов по зрению"</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32170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32170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36076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36076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36076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Роспечать</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0416501</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36076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36076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4560101</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32170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32170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36076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1.28</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"Субсидии редакциям печатных средств массовой информации и издающим организациям для инвалидов"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1795,5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1705,7</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Роспечать</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0416502</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1795,5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1705,7</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4560102</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1.29</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"Подготовка и проведение репрезентативных социологических 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4260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4304,9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4539,6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4304,9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4539,6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4260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1.30</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общественно-просветительских кампаний по распространению идей, принципов и средств формирования доступной </w:t>
            </w:r>
            <w:r>
              <w:rPr>
                <w:rFonts w:ascii="Calibri" w:hAnsi="Calibri" w:cs="Calibri"/>
              </w:rPr>
              <w:lastRenderedPageBreak/>
              <w:t>среды для инвалидов и других маломобильных групп населения, подготовка и публикация учебных, информационных, справочных, методических пособий и руководств по формированию доступной среды"</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151570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322840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207883,05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325820,6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343744,2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325820,6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343744,2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151570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322840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207883,05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1.31</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"Поддержка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67830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93530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124360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148418,5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177175</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148418,5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177175</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67830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93530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124360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1.32</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из федерального бюджета субсидий на государственную поддержку общероссийских </w:t>
            </w:r>
            <w:r>
              <w:rPr>
                <w:rFonts w:ascii="Calibri" w:hAnsi="Calibri" w:cs="Calibri"/>
              </w:rPr>
              <w:lastRenderedPageBreak/>
              <w:t>общественных организаций инвалидов"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1282500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1282500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1218375</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0416247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1282500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1218375</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5140400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1282500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1.33</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"Обучение (профессиональная переподготовка, повышение квалификации) переводчиков в сфере профессиональной коммуникации неслышащих (переводчик жестового языка),</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переводчик в сфере профессиональной коммуникации лиц с нарушениями слуха и зрения (слепоглухих), и специалистов, оказывающих государственные услуги населению, русскому жестовому языку"</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7460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7129,75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7517,8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3961,9</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0419999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7517,8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3961,9</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7460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7129,75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vAlign w:val="center"/>
          </w:tcPr>
          <w:p w:rsidR="00D40650" w:rsidRDefault="00D40650">
            <w:pPr>
              <w:widowControl w:val="0"/>
              <w:autoSpaceDE w:val="0"/>
              <w:autoSpaceDN w:val="0"/>
              <w:adjustRightInd w:val="0"/>
              <w:spacing w:after="0" w:line="240" w:lineRule="auto"/>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Подпрограмма 2</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механизма предоставления услуг в сфере реабилитации и государственной системы медико-социальной экспертизы"</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30338677,99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26880286,3</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30327505,9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26038717,7</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26245960,3</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10743630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17745803,7</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16442276,6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16883948,8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17090623,3</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6516035,7</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134956,8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152334,1</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155243,1</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155811,2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092</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13069902,29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13732895,2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9110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моделей внутри- и межведомственного взаимодействия при осуществлении медико-социальной экспертизы и комплексной реабилитации инвалидов в целях сокращения реабилитационного маршрута движения инвалида"</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2.2</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программного обеспечения, позволяющего интегрировать данные различных ведомственных структур, участвующих в реабилитации инвалидов, на основе моделей внутриведомственного и межведомственного взаимодействия, и его </w:t>
            </w:r>
            <w:r>
              <w:rPr>
                <w:rFonts w:ascii="Calibri" w:hAnsi="Calibri" w:cs="Calibri"/>
              </w:rPr>
              <w:lastRenderedPageBreak/>
              <w:t>внедрение"</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47060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47060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2.3</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системы комплектования кадрами сети учреждений медико-социальной экспертизы"</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2.4</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1820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1820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2.5</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пилотного проекта в 3 субъектах Российской Федерации по отработке подходов к организации и проведению медико-социальной экспертизы и реабилитации инвалидов с учетом положений Международной классификации"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125000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125000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2.6</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подведомственных федеральных учреждений медико-социальной экспертизы"</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2469876,2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2649845,6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1965791,7</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1896077,1</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0901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0420059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184767,8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190444,3</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0901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184040,6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184040,6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0901</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72310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124999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0420019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82604,2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87604,2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0420059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1558372,9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1483017,6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0420059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54822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54821,9</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0423987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20500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20500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0423999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5500,8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3300212</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314378,2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154443,8</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5006000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6379,2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6379,2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126402,8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122820,1</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182057,4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237881,2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27186,6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1407733,6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1572972,2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1017,9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44763,5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47740,2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8469,4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12230,4</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5029900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5051002</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23323,7</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21823,7</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0420019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10965,4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10965,4</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5140100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15050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10863,3</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0420019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13333,2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13333,2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0420059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34429,2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34894,3</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0420059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376,2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376,2</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0423987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3300212</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21929,8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14163</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4366,1</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4391,1</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11668,3</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13570,4</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18366,3</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20619,6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5051002</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2.7</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"Внедрение подходов к организации и проведению медико-социальной экспертизы и реабилитации инвалидов </w:t>
            </w:r>
            <w:r>
              <w:rPr>
                <w:rFonts w:ascii="Calibri" w:hAnsi="Calibri" w:cs="Calibri"/>
              </w:rPr>
              <w:lastRenderedPageBreak/>
              <w:t>в субъектах Российской Федерации с учетом результатов пилотного проекта"</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306799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20750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20750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306799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2.8</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"Разработка новых классификаций и критериев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9110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9110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2.9</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кодификатора категорий инвалидности с учетом положений Международной классификации, дифференцированного </w:t>
            </w:r>
            <w:r>
              <w:rPr>
                <w:rFonts w:ascii="Calibri" w:hAnsi="Calibri" w:cs="Calibri"/>
              </w:rPr>
              <w:lastRenderedPageBreak/>
              <w:t>по преимущественному виду помощи, в которой нуждается инвалид"</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9110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9110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2.10</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"Обучение (подготовка, переподготовка, повышение квалификации) специалистов учреждений медико-социальной экспертизы, проведение конференций по проблемам медико-социальной экспертизы"</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37800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95085,6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97470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97470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97470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97470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37800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37800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95085,6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2.11</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"Обучение (подготовка, переподготовка, повышение квалификации) специалистов учреждений медико-социальной экспертизы (работа с кодификатором категорий инвалидности с учетом положений Международной классификации, дифференцированным по преимущественному </w:t>
            </w:r>
            <w:r>
              <w:rPr>
                <w:rFonts w:ascii="Calibri" w:hAnsi="Calibri" w:cs="Calibri"/>
              </w:rPr>
              <w:lastRenderedPageBreak/>
              <w:t>виду помощи, в которой нуждается инвалид)"</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2280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15680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2280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15680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2.12</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"Укрепление материально-технической базы учреждений главных бюро медико-социальной экспертизы по субъектам Российской Федерации"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90250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1083000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451250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0429999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1083000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451250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90250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2.13</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"Проведение системных исследований и подготовка научно-обоснованных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6070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6070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2.14</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конференций для </w:t>
            </w:r>
            <w:r>
              <w:rPr>
                <w:rFonts w:ascii="Calibri" w:hAnsi="Calibri" w:cs="Calibri"/>
              </w:rPr>
              <w:lastRenderedPageBreak/>
              <w:t>специалистов реабилитационных и лечебно-профилактических учреждений по внедрению кодификатора категорий инвалидности с учетом положений Международной классификации, дифференцированного по преимущественному виду помощи, в которой нуждается инвалид, включая изготовление информационно-справочного материала"</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13803,8</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1009099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13800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13803,8</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2.15</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федерального бюджета субсидий стационарам сложного протезирования на оплату дней пребывания инвалидов в стационарах"</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143775,4</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143775,4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143775,4</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136586,6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136586,6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0426503</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136586,6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136586,6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5140200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143775,4</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143775,4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143775,4</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2.16</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инвалидов транспортными </w:t>
            </w:r>
            <w:r>
              <w:rPr>
                <w:rFonts w:ascii="Calibri" w:hAnsi="Calibri" w:cs="Calibri"/>
              </w:rPr>
              <w:lastRenderedPageBreak/>
              <w:t>средствами"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2000,3</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90229,9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0423598</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90229,9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95000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5052800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323</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2000,3</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2.17</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60500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121000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0425280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121000</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5054500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113000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91000</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60500</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2.18</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"Обеспечение инвалидов техническими средствами реабилитации, включая изготовление и ремонт протезно-ортопедических изделий"</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23499807,89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18683154,4</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21357295,5</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15621358,8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15621358,8</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092</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0423957</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092</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5050201</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13069902,29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8999525,8</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13732895,2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0425130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6621833</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6621833</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5050201</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10429905,6</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9683628,6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7624400,3</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2.19</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w:t>
            </w:r>
            <w:r>
              <w:rPr>
                <w:rFonts w:ascii="Calibri" w:hAnsi="Calibri" w:cs="Calibri"/>
              </w:rPr>
              <w:lastRenderedPageBreak/>
              <w:t>изделий и услуг по протезированию по ценам ниже себестоимости"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11829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11829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11829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11237,6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11237,6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0426504</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11237,6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11237,6</w:t>
            </w:r>
          </w:p>
        </w:tc>
      </w:tr>
      <w:tr w:rsidR="00D40650">
        <w:tc>
          <w:tcPr>
            <w:tcW w:w="259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5140600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11829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11829</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11829</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val="restart"/>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2.20</w:t>
            </w:r>
          </w:p>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"Повышение оплаты труда медицинским работникам федеральных государственных учреждений медико-социальной экспертизы, подведомственных Министерству труда и социальной защиты Российской Федерации"</w:t>
            </w: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6451965,7</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5265301</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5597322</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6891293,1</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7805980,2</w:t>
            </w:r>
          </w:p>
        </w:tc>
      </w:tr>
      <w:tr w:rsidR="00D40650">
        <w:tc>
          <w:tcPr>
            <w:tcW w:w="2590" w:type="dxa"/>
            <w:vMerge/>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p>
        </w:tc>
      </w:tr>
      <w:tr w:rsidR="00D40650">
        <w:tc>
          <w:tcPr>
            <w:tcW w:w="2590" w:type="dxa"/>
            <w:vMerge/>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0420059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6784308,6</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7698892,7</w:t>
            </w:r>
          </w:p>
        </w:tc>
      </w:tr>
      <w:tr w:rsidR="00D40650">
        <w:tc>
          <w:tcPr>
            <w:tcW w:w="2590" w:type="dxa"/>
            <w:vMerge/>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5187107,5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5498164,8</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40650">
        <w:tc>
          <w:tcPr>
            <w:tcW w:w="2590" w:type="dxa"/>
            <w:vMerge/>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val="restart"/>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rPr>
                <w:rFonts w:ascii="Calibri" w:hAnsi="Calibri" w:cs="Calibri"/>
              </w:rPr>
            </w:pPr>
            <w:r>
              <w:rPr>
                <w:rFonts w:ascii="Calibri" w:hAnsi="Calibri" w:cs="Calibri"/>
              </w:rPr>
              <w:t>ФМБА России</w:t>
            </w:r>
          </w:p>
        </w:tc>
        <w:tc>
          <w:tcPr>
            <w:tcW w:w="673"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0420059</w:t>
            </w:r>
          </w:p>
        </w:tc>
        <w:tc>
          <w:tcPr>
            <w:tcW w:w="678"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3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69"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106984,5</w:t>
            </w:r>
          </w:p>
        </w:tc>
        <w:tc>
          <w:tcPr>
            <w:tcW w:w="1770" w:type="dxa"/>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107087,5</w:t>
            </w:r>
          </w:p>
        </w:tc>
      </w:tr>
      <w:tr w:rsidR="00D40650">
        <w:tc>
          <w:tcPr>
            <w:tcW w:w="2590" w:type="dxa"/>
            <w:vMerge/>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2100" w:type="dxa"/>
            <w:vMerge/>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right"/>
              <w:rPr>
                <w:rFonts w:ascii="Calibri" w:hAnsi="Calibri" w:cs="Calibri"/>
              </w:rPr>
            </w:pPr>
          </w:p>
        </w:tc>
        <w:tc>
          <w:tcPr>
            <w:tcW w:w="673"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870"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1320"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5009900</w:t>
            </w:r>
          </w:p>
        </w:tc>
        <w:tc>
          <w:tcPr>
            <w:tcW w:w="678"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213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6451965,7</w:t>
            </w:r>
          </w:p>
        </w:tc>
        <w:tc>
          <w:tcPr>
            <w:tcW w:w="176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78193,5</w:t>
            </w:r>
          </w:p>
        </w:tc>
        <w:tc>
          <w:tcPr>
            <w:tcW w:w="1770"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99157,2</w:t>
            </w:r>
          </w:p>
        </w:tc>
        <w:tc>
          <w:tcPr>
            <w:tcW w:w="1769"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70" w:type="dxa"/>
            <w:tcBorders>
              <w:bottom w:val="single" w:sz="4" w:space="0" w:color="auto"/>
            </w:tcBorders>
            <w:tcMar>
              <w:top w:w="102" w:type="dxa"/>
              <w:left w:w="62" w:type="dxa"/>
              <w:bottom w:w="102" w:type="dxa"/>
              <w:right w:w="62" w:type="dxa"/>
            </w:tcMar>
          </w:tcPr>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D40650" w:rsidRDefault="00D40650">
      <w:pPr>
        <w:widowControl w:val="0"/>
        <w:autoSpaceDE w:val="0"/>
        <w:autoSpaceDN w:val="0"/>
        <w:adjustRightInd w:val="0"/>
        <w:spacing w:after="0" w:line="240" w:lineRule="auto"/>
        <w:jc w:val="right"/>
        <w:rPr>
          <w:rFonts w:ascii="Calibri" w:hAnsi="Calibri" w:cs="Calibri"/>
        </w:rPr>
        <w:sectPr w:rsidR="00D40650">
          <w:pgSz w:w="16838" w:h="11905" w:orient="landscape"/>
          <w:pgMar w:top="1701" w:right="1134" w:bottom="850" w:left="1134" w:header="720" w:footer="720" w:gutter="0"/>
          <w:cols w:space="720"/>
          <w:noEndnote/>
        </w:sectPr>
      </w:pP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right"/>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68" w:name="Par4158"/>
      <w:bookmarkEnd w:id="68"/>
      <w:r>
        <w:rPr>
          <w:rFonts w:ascii="Calibri" w:hAnsi="Calibri" w:cs="Calibri"/>
        </w:rPr>
        <w:t>Приложение N 6</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69" w:name="Par4164"/>
      <w:bookmarkEnd w:id="69"/>
      <w:r>
        <w:rPr>
          <w:rFonts w:ascii="Calibri" w:hAnsi="Calibri" w:cs="Calibri"/>
        </w:rPr>
        <w:t>ПРАВИЛА</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ИЗ ФЕДЕРАЛЬНОГО БЮДЖЕТА БЮДЖЕТАМ СУБЪЕКТОВ РОССИЙСКОЙ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РЕАЛИЗАЦИЮ МЕРОПРИЯТИЙ, ВКЛЮЧЕННЫХ</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В ГОСУДАРСТВЕННЫЕ ПРОГРАММЫ СУБЪЕКТОВ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РАЗРАБОТАННЫЕ НА ОСНОВЕ ПРИМЕРНОЙ ПРОГРАММЫ СУБЪЕКТА</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ПО ОБЕСПЕЧЕНИЮ ДОСТУПНОСТИ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ПРИОРИТЕТНЫХ ОБЪЕКТОВ И УСЛУГ В ПРИОРИТЕТНЫХ</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СФЕРАХ ЖИЗНЕДЕЯТЕЛЬНОСТИ ИНВАЛИДОВ И ДРУГИХ</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МАЛОМОБИЛЬНЫХ ГРУПП НАСЕЛЕНИЯ</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(введены </w:t>
      </w:r>
      <w:hyperlink r:id="rId83" w:history="1">
        <w:r>
          <w:rPr>
            <w:rFonts w:ascii="Calibri" w:hAnsi="Calibri" w:cs="Calibri"/>
            <w:color w:val="0000FF"/>
          </w:rPr>
          <w:t>Постановлением</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70" w:name="Par4178"/>
      <w:bookmarkEnd w:id="70"/>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на реализацию мероприятий, включенных в государственные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программа субъекта Российской Федерации,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ar4178" w:history="1">
        <w:r>
          <w:rPr>
            <w:rFonts w:ascii="Calibri" w:hAnsi="Calibri" w:cs="Calibri"/>
            <w:color w:val="0000FF"/>
          </w:rPr>
          <w:t>пункте 1</w:t>
        </w:r>
      </w:hyperlink>
      <w:r>
        <w:rPr>
          <w:rFonts w:ascii="Calibri" w:hAnsi="Calibri" w:cs="Calibri"/>
        </w:rPr>
        <w:t xml:space="preserve">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w:t>
      </w:r>
      <w:hyperlink r:id="rId84" w:history="1">
        <w:r>
          <w:rPr>
            <w:rFonts w:ascii="Calibri" w:hAnsi="Calibri" w:cs="Calibri"/>
            <w:color w:val="0000FF"/>
          </w:rPr>
          <w:t>Форма</w:t>
        </w:r>
      </w:hyperlink>
      <w:r>
        <w:rPr>
          <w:rFonts w:ascii="Calibri" w:hAnsi="Calibri" w:cs="Calibri"/>
        </w:rPr>
        <w:t xml:space="preserve"> соглашения утверждается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Критерием отбора субъектов Российской Федерации для предоставления субсидии является наличие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программы Российской Федерации "Доступная среда" на 2011 - 2015 годы, утвержденной постановлением Правительства Российской Федерации от 15 апреля 2014 г. N 297 "Об утверждении государственной программы Российской Федерации "Доступная среда" на 2011 - 2015 годы" (далее - Программа).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5" w:history="1">
        <w:r>
          <w:rPr>
            <w:rFonts w:ascii="Calibri" w:hAnsi="Calibri" w:cs="Calibri"/>
            <w:color w:val="0000FF"/>
          </w:rPr>
          <w:t>Перечень</w:t>
        </w:r>
      </w:hyperlink>
      <w:r>
        <w:rPr>
          <w:rFonts w:ascii="Calibri" w:hAnsi="Calibri" w:cs="Calibri"/>
        </w:rPr>
        <w:t xml:space="preserve">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Субсидия предоставляется при соблюдении следующих условий: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а также внесение в нее изменений в части уточнения мероприятий этой </w:t>
      </w:r>
      <w:r>
        <w:rPr>
          <w:rFonts w:ascii="Calibri" w:hAnsi="Calibri" w:cs="Calibri"/>
        </w:rPr>
        <w:lastRenderedPageBreak/>
        <w:t>программы при изменении объемов финансирования и (или) показателей результативности использования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финансирование которого предоставляется субсидия.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Соглашение заключается в соответствии с положениями, предусмотренными </w:t>
      </w:r>
      <w:hyperlink r:id="rId86" w:history="1">
        <w:r>
          <w:rPr>
            <w:rFonts w:ascii="Calibri" w:hAnsi="Calibri" w:cs="Calibri"/>
            <w:color w:val="0000FF"/>
          </w:rPr>
          <w:t>пунктами 10</w:t>
        </w:r>
      </w:hyperlink>
      <w:r>
        <w:rPr>
          <w:rFonts w:ascii="Calibri" w:hAnsi="Calibri" w:cs="Calibri"/>
        </w:rPr>
        <w:t xml:space="preserve"> и </w:t>
      </w:r>
      <w:hyperlink r:id="rId87" w:history="1">
        <w:r>
          <w:rPr>
            <w:rFonts w:ascii="Calibri" w:hAnsi="Calibri" w:cs="Calibri"/>
            <w:color w:val="0000FF"/>
          </w:rPr>
          <w:t>12</w:t>
        </w:r>
      </w:hyperlink>
      <w:r>
        <w:rPr>
          <w:rFonts w:ascii="Calibri" w:hAnsi="Calibri" w:cs="Calibri"/>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ar4197" w:history="1">
        <w:r>
          <w:rPr>
            <w:rFonts w:ascii="Calibri" w:hAnsi="Calibri" w:cs="Calibri"/>
            <w:color w:val="0000FF"/>
          </w:rPr>
          <w:t>пунктом 9</w:t>
        </w:r>
      </w:hyperlink>
      <w:r>
        <w:rPr>
          <w:rFonts w:ascii="Calibri" w:hAnsi="Calibri" w:cs="Calibri"/>
        </w:rPr>
        <w:t xml:space="preserve"> настоящих Правил.</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субсидии, предоставляемой бюджету i-го субъекта Российской Федерации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9.5pt">
            <v:imagedata r:id="rId88" o:title=""/>
          </v:shape>
        </w:pict>
      </w:r>
      <w:r>
        <w:rPr>
          <w:rFonts w:ascii="Calibri" w:hAnsi="Calibri" w:cs="Calibri"/>
        </w:rPr>
        <w:t>), определяется по формуле:</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position w:val="-70"/>
        </w:rPr>
        <w:pict>
          <v:shape id="_x0000_i1026" type="#_x0000_t75" style="width:174pt;height:79.5pt">
            <v:imagedata r:id="rId89" o:title=""/>
          </v:shape>
        </w:pict>
      </w:r>
      <w:r>
        <w:rPr>
          <w:rFonts w:ascii="Calibri" w:hAnsi="Calibri" w:cs="Calibri"/>
        </w:rPr>
        <w:t>,</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16.5pt;height:19.5pt">
            <v:imagedata r:id="rId90" o:title=""/>
          </v:shape>
        </w:pict>
      </w:r>
      <w:r>
        <w:rPr>
          <w:rFonts w:ascii="Calibri" w:hAnsi="Calibri" w:cs="Calibri"/>
        </w:rPr>
        <w:t xml:space="preserve"> - численность инвалидов в i-м субъекте Российской Федерации. При этом численность инвалидов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численности инвалидов округляется до целого числа;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7.75pt;height:19.5pt">
            <v:imagedata r:id="rId91" o:title=""/>
          </v:shape>
        </w:pict>
      </w:r>
      <w:r>
        <w:rPr>
          <w:rFonts w:ascii="Calibri" w:hAnsi="Calibri" w:cs="Calibri"/>
        </w:rPr>
        <w:t xml:space="preserve"> - общая численность инвалидов в субъектах Российской Федерации, которые представили документы для участия в Программе;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31.5pt;height:19.5pt">
            <v:imagedata r:id="rId92" o:title=""/>
          </v:shape>
        </w:pict>
      </w:r>
      <w:r>
        <w:rPr>
          <w:rFonts w:ascii="Calibri" w:hAnsi="Calibri" w:cs="Calibri"/>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93"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индекс суммирования (общее количество субъектов Российской Федерации, представивших документы для участия в Программе);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размер средств федерального бюджета, предусмотренных на реализацию мероприятий, включенных в программу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71" w:name="Par4197"/>
      <w:bookmarkEnd w:id="71"/>
      <w:r>
        <w:rPr>
          <w:rFonts w:ascii="Calibri" w:hAnsi="Calibri" w:cs="Calibri"/>
        </w:rP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i-го субъекта Российской Федерации, у которого доля дотаций из федерального бюджета в течение 2 из 3 последних отчетных финансовых лет превышала 40 процентов объема собственных доходов консолидированного бюджета субъекта Российской Федерации, - не более 95 процентов расходного обязательства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иного i-го субъекта Российской Федерации - не более 70 процентов расходного обязательства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размер средств, предусмотренных в бюджете i-го субъекта Российской </w:t>
      </w:r>
      <w:r>
        <w:rPr>
          <w:rFonts w:ascii="Calibri" w:hAnsi="Calibri" w:cs="Calibri"/>
        </w:rPr>
        <w:lastRenderedPageBreak/>
        <w:t xml:space="preserve">Федерации на финансирование мероприятий, указанных в </w:t>
      </w:r>
      <w:hyperlink w:anchor="Par4178" w:history="1">
        <w:r>
          <w:rPr>
            <w:rFonts w:ascii="Calibri" w:hAnsi="Calibri" w:cs="Calibri"/>
            <w:color w:val="0000FF"/>
          </w:rPr>
          <w:t>пункте 1</w:t>
        </w:r>
      </w:hyperlink>
      <w:r>
        <w:rPr>
          <w:rFonts w:ascii="Calibri" w:hAnsi="Calibri" w:cs="Calibri"/>
        </w:rP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перераспределяются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субсидий в соответствии с настоящими Правилами.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Распределение субсидий между бюджетами субъектов Российской Федерации утверждается Правительством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94" w:history="1">
        <w:r>
          <w:rPr>
            <w:rFonts w:ascii="Calibri" w:hAnsi="Calibri" w:cs="Calibri"/>
            <w:color w:val="0000FF"/>
          </w:rPr>
          <w:t>порядке</w:t>
        </w:r>
      </w:hyperlink>
      <w:r>
        <w:rPr>
          <w:rFonts w:ascii="Calibri" w:hAnsi="Calibri" w:cs="Calibri"/>
        </w:rPr>
        <w:t xml:space="preserve"> в бюджеты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труда и социальной защиты Российской Федерации по </w:t>
      </w:r>
      <w:hyperlink r:id="rId95" w:history="1">
        <w:r>
          <w:rPr>
            <w:rFonts w:ascii="Calibri" w:hAnsi="Calibri" w:cs="Calibri"/>
            <w:color w:val="0000FF"/>
          </w:rPr>
          <w:t>форме</w:t>
        </w:r>
      </w:hyperlink>
      <w:r>
        <w:rPr>
          <w:rFonts w:ascii="Calibri" w:hAnsi="Calibri" w:cs="Calibri"/>
        </w:rPr>
        <w:t xml:space="preserve"> и в срок, которые установлены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w:t>
      </w:r>
      <w:hyperlink r:id="rId96" w:history="1">
        <w:r>
          <w:rPr>
            <w:rFonts w:ascii="Calibri" w:hAnsi="Calibri" w:cs="Calibri"/>
            <w:color w:val="0000FF"/>
          </w:rPr>
          <w:t>порядке</w:t>
        </w:r>
      </w:hyperlink>
      <w:r>
        <w:rPr>
          <w:rFonts w:ascii="Calibri" w:hAnsi="Calibri" w:cs="Calibri"/>
        </w:rPr>
        <w:t xml:space="preserve"> кассового плана исполнения федерального бюджета.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установленного соглашением значения показателя результативности использования субсидии - доли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до 20 января очередного финансового года по </w:t>
      </w:r>
      <w:hyperlink r:id="rId97" w:history="1">
        <w:r>
          <w:rPr>
            <w:rFonts w:ascii="Calibri" w:hAnsi="Calibri" w:cs="Calibri"/>
            <w:color w:val="0000FF"/>
          </w:rPr>
          <w:t>форме</w:t>
        </w:r>
      </w:hyperlink>
      <w:r>
        <w:rPr>
          <w:rFonts w:ascii="Calibri" w:hAnsi="Calibri" w:cs="Calibri"/>
        </w:rPr>
        <w:t>, утвержденной Министерством труда и социальной защиты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 по </w:t>
      </w:r>
      <w:hyperlink r:id="rId98" w:history="1">
        <w:r>
          <w:rPr>
            <w:rFonts w:ascii="Calibri" w:hAnsi="Calibri" w:cs="Calibri"/>
            <w:color w:val="0000FF"/>
          </w:rPr>
          <w:t>формам</w:t>
        </w:r>
      </w:hyperlink>
      <w:r>
        <w:rPr>
          <w:rFonts w:ascii="Calibri" w:hAnsi="Calibri" w:cs="Calibri"/>
        </w:rPr>
        <w:t>, утверждаемым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72" w:name="Par4209"/>
      <w:bookmarkEnd w:id="72"/>
      <w:r>
        <w:rPr>
          <w:rFonts w:ascii="Calibri" w:hAnsi="Calibri" w:cs="Calibri"/>
        </w:rP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1-й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99" w:history="1">
        <w:r>
          <w:rPr>
            <w:rFonts w:ascii="Calibri" w:hAnsi="Calibri" w:cs="Calibri"/>
            <w:color w:val="0000FF"/>
          </w:rPr>
          <w:t>пунктами 16</w:t>
        </w:r>
      </w:hyperlink>
      <w:r>
        <w:rPr>
          <w:rFonts w:ascii="Calibri" w:hAnsi="Calibri" w:cs="Calibri"/>
        </w:rPr>
        <w:t xml:space="preserve"> - </w:t>
      </w:r>
      <w:hyperlink r:id="rId100" w:history="1">
        <w:r>
          <w:rPr>
            <w:rFonts w:ascii="Calibri" w:hAnsi="Calibri" w:cs="Calibri"/>
            <w:color w:val="0000FF"/>
          </w:rPr>
          <w:t>18</w:t>
        </w:r>
      </w:hyperlink>
      <w:r>
        <w:rPr>
          <w:rFonts w:ascii="Calibri" w:hAnsi="Calibri" w:cs="Calibri"/>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w:t>
      </w:r>
      <w:r>
        <w:rPr>
          <w:rFonts w:ascii="Calibri" w:hAnsi="Calibri" w:cs="Calibri"/>
        </w:rPr>
        <w:lastRenderedPageBreak/>
        <w:t>формировании, предоставлении и распределении субсидий из федерального бюджета бюджетам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Основанием для освобождения субъектов Российской Федерации от применения положений, предусмотренных </w:t>
      </w:r>
      <w:hyperlink w:anchor="Par4209" w:history="1">
        <w:r>
          <w:rPr>
            <w:rFonts w:ascii="Calibri" w:hAnsi="Calibri" w:cs="Calibri"/>
            <w:color w:val="0000FF"/>
          </w:rPr>
          <w:t>пунктом 18</w:t>
        </w:r>
      </w:hyperlink>
      <w:r>
        <w:rPr>
          <w:rFonts w:ascii="Calibri" w:hAnsi="Calibri" w:cs="Calibri"/>
        </w:rP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об объемах субсидий, о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и ведения реестра субсидий.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отсутствия на 15 сентября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заключено в силу обстоятельств непреодолимой силы.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101" w:history="1">
        <w:r>
          <w:rPr>
            <w:rFonts w:ascii="Calibri" w:hAnsi="Calibri" w:cs="Calibri"/>
            <w:color w:val="0000FF"/>
          </w:rPr>
          <w:t>кодексом</w:t>
        </w:r>
      </w:hyperlink>
      <w:r>
        <w:rPr>
          <w:rFonts w:ascii="Calibri" w:hAnsi="Calibri" w:cs="Calibri"/>
        </w:rPr>
        <w:t xml:space="preserve"> Российской Федерации и федеральным законом о федеральном бюджете на текущий финансовый год и плановый период.</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w:t>
      </w:r>
      <w:hyperlink r:id="rId102"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w:t>
      </w:r>
      <w:r>
        <w:rPr>
          <w:rFonts w:ascii="Calibri" w:hAnsi="Calibri" w:cs="Calibri"/>
        </w:rPr>
        <w:lastRenderedPageBreak/>
        <w:t>Федеральной службой финансово-бюджетного надзора.</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73" w:name="Par4226"/>
      <w:bookmarkEnd w:id="73"/>
      <w:r>
        <w:rPr>
          <w:rFonts w:ascii="Calibri" w:hAnsi="Calibri" w:cs="Calibri"/>
        </w:rPr>
        <w:t>Приложение N 7</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74" w:name="Par4232"/>
      <w:bookmarkEnd w:id="74"/>
      <w:r>
        <w:rPr>
          <w:rFonts w:ascii="Calibri" w:hAnsi="Calibri" w:cs="Calibri"/>
        </w:rPr>
        <w:t>ПРАВИЛА</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ИЗ ФЕДЕРАЛЬНОГО БЮДЖЕТА БЮДЖЕТАМ СУБЪЕКТОВ РОССИЙСКОЙ</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ПРОВЕДЕНИЕ МЕРОПРИЯТИЙ ПО ФОРМИРОВАНИЮ</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В СУБЪЕКТАХ РОССИЙСКОЙ ФЕДЕРАЦИИ СЕТИ ОБЩЕОБРАЗОВАТЕЛЬНЫХ</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В КОТОРЫХ СОЗДАНЫ УСЛОВИЯ ДЛЯ ИНКЛЮЗИВНОГО</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ДЕТЕЙ-ИНВАЛИДОВ</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(введены </w:t>
      </w:r>
      <w:hyperlink r:id="rId103" w:history="1">
        <w:r>
          <w:rPr>
            <w:rFonts w:ascii="Calibri" w:hAnsi="Calibri" w:cs="Calibri"/>
            <w:color w:val="0000FF"/>
          </w:rPr>
          <w:t>Постановлением</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75" w:name="Par4243"/>
      <w:bookmarkEnd w:id="75"/>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проведение мероприятий по формированию в субъектах Российской Федерации сети общеобразовательных организаций, в которых созданы условия для инклюзивного образования детей-инвалидов (далее соответственно - общеобразовательные организации,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ar4243" w:history="1">
        <w:r>
          <w:rPr>
            <w:rFonts w:ascii="Calibri" w:hAnsi="Calibri" w:cs="Calibri"/>
            <w:color w:val="0000FF"/>
          </w:rPr>
          <w:t>пункте 1</w:t>
        </w:r>
      </w:hyperlink>
      <w:r>
        <w:rPr>
          <w:rFonts w:ascii="Calibri" w:hAnsi="Calibri" w:cs="Calibri"/>
        </w:rPr>
        <w:t xml:space="preserve"> настоящих Правил, Министерству образования и науки Российской Федерации, на основании соглашения о предоставлении субсидии,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(далее - соглашение). </w:t>
      </w:r>
      <w:hyperlink r:id="rId104" w:history="1">
        <w:r>
          <w:rPr>
            <w:rFonts w:ascii="Calibri" w:hAnsi="Calibri" w:cs="Calibri"/>
            <w:color w:val="0000FF"/>
          </w:rPr>
          <w:t>Форма</w:t>
        </w:r>
      </w:hyperlink>
      <w:r>
        <w:rPr>
          <w:rFonts w:ascii="Calibri" w:hAnsi="Calibri" w:cs="Calibri"/>
        </w:rPr>
        <w:t xml:space="preserve"> соглашения утверждается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Критерием отбора субъектов Российской Федерации для предоставления субсидии является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указанных в </w:t>
      </w:r>
      <w:hyperlink w:anchor="Par4243" w:history="1">
        <w:r>
          <w:rPr>
            <w:rFonts w:ascii="Calibri" w:hAnsi="Calibri" w:cs="Calibri"/>
            <w:color w:val="0000FF"/>
          </w:rPr>
          <w:t>пункте 1</w:t>
        </w:r>
      </w:hyperlink>
      <w:r>
        <w:rPr>
          <w:rFonts w:ascii="Calibri" w:hAnsi="Calibri" w:cs="Calibri"/>
        </w:rPr>
        <w:t xml:space="preserve"> настоящих Правил (далее - программа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при соблюдении следующих условий: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программы субъекта Российской Федерации, на софинансирование которой осуществляется предоставление субсидии, а также внесение в нее изменений в части уточнения мероприятий программы субъекта Российской Федерации при изменении объемов финансирования и (или) показателей результативности использования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осуществляется предоставление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Соглашение заключается в соответствии с положениями, предусмотренными </w:t>
      </w:r>
      <w:hyperlink r:id="rId105" w:history="1">
        <w:r>
          <w:rPr>
            <w:rFonts w:ascii="Calibri" w:hAnsi="Calibri" w:cs="Calibri"/>
            <w:color w:val="0000FF"/>
          </w:rPr>
          <w:t>пунктами 10</w:t>
        </w:r>
      </w:hyperlink>
      <w:r>
        <w:rPr>
          <w:rFonts w:ascii="Calibri" w:hAnsi="Calibri" w:cs="Calibri"/>
        </w:rPr>
        <w:t xml:space="preserve"> и </w:t>
      </w:r>
      <w:hyperlink r:id="rId106" w:history="1">
        <w:r>
          <w:rPr>
            <w:rFonts w:ascii="Calibri" w:hAnsi="Calibri" w:cs="Calibri"/>
            <w:color w:val="0000FF"/>
          </w:rPr>
          <w:t>12</w:t>
        </w:r>
      </w:hyperlink>
      <w:r>
        <w:rPr>
          <w:rFonts w:ascii="Calibri" w:hAnsi="Calibri" w:cs="Calibri"/>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w:t>
      </w:r>
      <w:r>
        <w:rPr>
          <w:rFonts w:ascii="Calibri" w:hAnsi="Calibri" w:cs="Calibri"/>
        </w:rPr>
        <w:lastRenderedPageBreak/>
        <w:t xml:space="preserve">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ar4260" w:history="1">
        <w:r>
          <w:rPr>
            <w:rFonts w:ascii="Calibri" w:hAnsi="Calibri" w:cs="Calibri"/>
            <w:color w:val="0000FF"/>
          </w:rPr>
          <w:t>пунктом 8</w:t>
        </w:r>
      </w:hyperlink>
      <w:r>
        <w:rPr>
          <w:rFonts w:ascii="Calibri" w:hAnsi="Calibri" w:cs="Calibri"/>
        </w:rPr>
        <w:t xml:space="preserve"> настоящих Правил.</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субсидии, предоставляемой бюджету i-го субъекта Российской Федерации (</w:t>
      </w:r>
      <w:r>
        <w:rPr>
          <w:rFonts w:ascii="Calibri" w:hAnsi="Calibri" w:cs="Calibri"/>
          <w:position w:val="-12"/>
        </w:rPr>
        <w:pict>
          <v:shape id="_x0000_i1030" type="#_x0000_t75" style="width:15.75pt;height:19.5pt">
            <v:imagedata r:id="rId107" o:title=""/>
          </v:shape>
        </w:pict>
      </w:r>
      <w:r>
        <w:rPr>
          <w:rFonts w:ascii="Calibri" w:hAnsi="Calibri" w:cs="Calibri"/>
        </w:rPr>
        <w:t>), определяется по формуле:</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position w:val="-66"/>
        </w:rPr>
        <w:pict>
          <v:shape id="_x0000_i1031" type="#_x0000_t75" style="width:132pt;height:75.75pt">
            <v:imagedata r:id="rId108" o:title=""/>
          </v:shape>
        </w:pict>
      </w:r>
      <w:r>
        <w:rPr>
          <w:rFonts w:ascii="Calibri" w:hAnsi="Calibri" w:cs="Calibri"/>
        </w:rPr>
        <w:t>,</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15pt;height:19.5pt">
            <v:imagedata r:id="rId109" o:title=""/>
          </v:shape>
        </w:pict>
      </w:r>
      <w:r>
        <w:rPr>
          <w:rFonts w:ascii="Calibri" w:hAnsi="Calibri" w:cs="Calibri"/>
        </w:rPr>
        <w:t xml:space="preserve"> - количество общеобразовательных организаций в i-м субъекте Российской Федерации. При этом количество общеобразовательных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общеобразовательных организаций округляется до целого числа;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31.5pt;height:19.5pt">
            <v:imagedata r:id="rId110" o:title=""/>
          </v:shape>
        </w:pict>
      </w:r>
      <w:r>
        <w:rPr>
          <w:rFonts w:ascii="Calibri" w:hAnsi="Calibri" w:cs="Calibri"/>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11"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субъектов Российской Федерации - получателей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F - общий размер субсидии, предусмотренной в федеральном бюджете на проведение мероприятий, указанных в </w:t>
      </w:r>
      <w:hyperlink w:anchor="Par4243" w:history="1">
        <w:r>
          <w:rPr>
            <w:rFonts w:ascii="Calibri" w:hAnsi="Calibri" w:cs="Calibri"/>
            <w:color w:val="0000FF"/>
          </w:rPr>
          <w:t>пункте 1</w:t>
        </w:r>
      </w:hyperlink>
      <w:r>
        <w:rPr>
          <w:rFonts w:ascii="Calibri" w:hAnsi="Calibri" w:cs="Calibri"/>
        </w:rPr>
        <w:t xml:space="preserve"> настоящих Правил.</w:t>
      </w: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76" w:name="Par4260"/>
      <w:bookmarkEnd w:id="76"/>
      <w:r>
        <w:rPr>
          <w:rFonts w:ascii="Calibri" w:hAnsi="Calibri" w:cs="Calibri"/>
        </w:rPr>
        <w:t>8. Объем средств федерального бюджета на исполнение расходного обязательства i-го субъекта Российской Федерации за счет субсидии составляет:</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i-го субъекта Российской Федерации, у которого доля дотаций из федерального бюджета в течение 2 из 3 последних отчетных финансовых лет превышала 40 процентов объема собственных доходов консолидированного бюджета субъекта Российской Федерации, - не более 95 процентов расходного обязательства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иного i-го субъекта Российской Федерации - не более 70 процентов расходного обязательства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размер средств, предусмотренных в бюджете i-го субъекта Российской Федерации на финансирование мероприятий, указанных в </w:t>
      </w:r>
      <w:hyperlink w:anchor="Par4243" w:history="1">
        <w:r>
          <w:rPr>
            <w:rFonts w:ascii="Calibri" w:hAnsi="Calibri" w:cs="Calibri"/>
            <w:color w:val="0000FF"/>
          </w:rPr>
          <w:t>пункте 1</w:t>
        </w:r>
      </w:hyperlink>
      <w:r>
        <w:rPr>
          <w:rFonts w:ascii="Calibri" w:hAnsi="Calibri" w:cs="Calibri"/>
        </w:rP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перераспределяются Министерством образования и науки Российской Федерации между бюджетами других субъектов Российской Федерации, имеющих право на получение субсидий в соответствии с настоящими Правилами.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Распределение субсидий между бюджетами субъектов Российской Федерации утверждается Правительством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112" w:history="1">
        <w:r>
          <w:rPr>
            <w:rFonts w:ascii="Calibri" w:hAnsi="Calibri" w:cs="Calibri"/>
            <w:color w:val="0000FF"/>
          </w:rPr>
          <w:t>порядке</w:t>
        </w:r>
      </w:hyperlink>
      <w:r>
        <w:rPr>
          <w:rFonts w:ascii="Calibri" w:hAnsi="Calibri" w:cs="Calibri"/>
        </w:rPr>
        <w:t xml:space="preserve"> в бюджеты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образования и науки Российской Федерации по </w:t>
      </w:r>
      <w:hyperlink r:id="rId113" w:history="1">
        <w:r>
          <w:rPr>
            <w:rFonts w:ascii="Calibri" w:hAnsi="Calibri" w:cs="Calibri"/>
            <w:color w:val="0000FF"/>
          </w:rPr>
          <w:t>форме</w:t>
        </w:r>
      </w:hyperlink>
      <w:r>
        <w:rPr>
          <w:rFonts w:ascii="Calibri" w:hAnsi="Calibri" w:cs="Calibri"/>
        </w:rPr>
        <w:t xml:space="preserve"> и в срок, которые установлены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объемах и о сроках перечисления субсидий учитывается Министерством образования и науки Российской Федерации при формировании прогноза кассовых выплат по расходам федерального бюджета, необходимого для составления в установленном </w:t>
      </w:r>
      <w:hyperlink r:id="rId114" w:history="1">
        <w:r>
          <w:rPr>
            <w:rFonts w:ascii="Calibri" w:hAnsi="Calibri" w:cs="Calibri"/>
            <w:color w:val="0000FF"/>
          </w:rPr>
          <w:t>порядке</w:t>
        </w:r>
      </w:hyperlink>
      <w:r>
        <w:rPr>
          <w:rFonts w:ascii="Calibri" w:hAnsi="Calibri" w:cs="Calibri"/>
        </w:rPr>
        <w:t xml:space="preserve"> кассового плана исполнения федерального бюджета.</w:t>
      </w: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77" w:name="Par4269"/>
      <w:bookmarkEnd w:id="77"/>
      <w:r>
        <w:rPr>
          <w:rFonts w:ascii="Calibri" w:hAnsi="Calibri" w:cs="Calibri"/>
        </w:rPr>
        <w:t>14. Предоставление субсидии бюджетам субъектов Российской Федерации осуществляется в соответствии с графиком, прилагаемым к соглашению. В соответствии с указанным графиком субсидия подлежит перечислению в следующем порядке: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50 процентов годового размера субсидии перечисляется в течение 10 дней со дня заключения соглашения;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50 процентов годового размера субсидии перечисляется не позднее 1 сентября текущего финансового года при условии использования по состоянию на 1 июня текущего финансового года субъектом Российской Федерации субсидии в размере не менее 30 процентов годового размера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несоблюдения положений, предусмотренных </w:t>
      </w:r>
      <w:hyperlink w:anchor="Par4269" w:history="1">
        <w:r>
          <w:rPr>
            <w:rFonts w:ascii="Calibri" w:hAnsi="Calibri" w:cs="Calibri"/>
            <w:color w:val="0000FF"/>
          </w:rPr>
          <w:t>пунктом 14</w:t>
        </w:r>
      </w:hyperlink>
      <w:r>
        <w:rPr>
          <w:rFonts w:ascii="Calibri" w:hAnsi="Calibri" w:cs="Calibri"/>
        </w:rPr>
        <w:t xml:space="preserve"> настоящих Правил, указанные средства перераспределяются (при наличии потребности) между другими субъектами Российской Федерации, имеющими право на получение субсидии в соответствии с настоящими Правилами, выполнившими условия использования субсидии и обеспечивающими необходимое увеличение размера расходных обязательств субъекта Российской Федерации с учетом уровня софинансирования.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срок использования субсидии в размере не менее 30 процентов годового размера субсидии, предусмотренный </w:t>
      </w:r>
      <w:hyperlink w:anchor="Par4269" w:history="1">
        <w:r>
          <w:rPr>
            <w:rFonts w:ascii="Calibri" w:hAnsi="Calibri" w:cs="Calibri"/>
            <w:color w:val="0000FF"/>
          </w:rPr>
          <w:t>пунктом 14</w:t>
        </w:r>
      </w:hyperlink>
      <w:r>
        <w:rPr>
          <w:rFonts w:ascii="Calibri" w:hAnsi="Calibri" w:cs="Calibri"/>
        </w:rPr>
        <w:t xml:space="preserve"> настоящих Правил, может быть продлен Министерством образования и науки Российской Федерации на основании обращения субъекта Российской Федерации, представленного с обоснованиями причин несоблюдения субъектом Российской Федерации положений, предусмотренных </w:t>
      </w:r>
      <w:hyperlink w:anchor="Par4269" w:history="1">
        <w:r>
          <w:rPr>
            <w:rFonts w:ascii="Calibri" w:hAnsi="Calibri" w:cs="Calibri"/>
            <w:color w:val="0000FF"/>
          </w:rPr>
          <w:t>пунктом 14</w:t>
        </w:r>
      </w:hyperlink>
      <w:r>
        <w:rPr>
          <w:rFonts w:ascii="Calibri" w:hAnsi="Calibri" w:cs="Calibri"/>
        </w:rPr>
        <w:t xml:space="preserve"> настоящих Правил.</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образования и науки Российской Федерации исходя из степени достижения субъектом Российской Федерации установленного соглашением значения показателя результативности использования субсидии -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субъекте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до 20 января очередного финансового года по </w:t>
      </w:r>
      <w:hyperlink r:id="rId115" w:history="1">
        <w:r>
          <w:rPr>
            <w:rFonts w:ascii="Calibri" w:hAnsi="Calibri" w:cs="Calibri"/>
            <w:color w:val="0000FF"/>
          </w:rPr>
          <w:t>форме</w:t>
        </w:r>
      </w:hyperlink>
      <w:r>
        <w:rPr>
          <w:rFonts w:ascii="Calibri" w:hAnsi="Calibri" w:cs="Calibri"/>
        </w:rPr>
        <w:t>, утвержденной Министерством образования и науки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Уполномоченные органы исполнительной власти субъектов Российской Федерации представляют в Министерство образования и науки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 по </w:t>
      </w:r>
      <w:hyperlink r:id="rId116" w:history="1">
        <w:r>
          <w:rPr>
            <w:rFonts w:ascii="Calibri" w:hAnsi="Calibri" w:cs="Calibri"/>
            <w:color w:val="0000FF"/>
          </w:rPr>
          <w:t>формам</w:t>
        </w:r>
      </w:hyperlink>
      <w:r>
        <w:rPr>
          <w:rFonts w:ascii="Calibri" w:hAnsi="Calibri" w:cs="Calibri"/>
        </w:rPr>
        <w:t>, утверждаемым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78" w:name="Par4277"/>
      <w:bookmarkEnd w:id="78"/>
      <w:r>
        <w:rPr>
          <w:rFonts w:ascii="Calibri" w:hAnsi="Calibri" w:cs="Calibri"/>
        </w:rPr>
        <w:t xml:space="preserve">19.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1-й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w:t>
      </w:r>
      <w:r>
        <w:rPr>
          <w:rFonts w:ascii="Calibri" w:hAnsi="Calibri" w:cs="Calibri"/>
        </w:rPr>
        <w:lastRenderedPageBreak/>
        <w:t xml:space="preserve">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17" w:history="1">
        <w:r>
          <w:rPr>
            <w:rFonts w:ascii="Calibri" w:hAnsi="Calibri" w:cs="Calibri"/>
            <w:color w:val="0000FF"/>
          </w:rPr>
          <w:t>пунктами 16</w:t>
        </w:r>
      </w:hyperlink>
      <w:r>
        <w:rPr>
          <w:rFonts w:ascii="Calibri" w:hAnsi="Calibri" w:cs="Calibri"/>
        </w:rPr>
        <w:t xml:space="preserve"> - </w:t>
      </w:r>
      <w:hyperlink r:id="rId118" w:history="1">
        <w:r>
          <w:rPr>
            <w:rFonts w:ascii="Calibri" w:hAnsi="Calibri" w:cs="Calibri"/>
            <w:color w:val="0000FF"/>
          </w:rPr>
          <w:t>18</w:t>
        </w:r>
      </w:hyperlink>
      <w:r>
        <w:rPr>
          <w:rFonts w:ascii="Calibri" w:hAnsi="Calibri" w:cs="Calibri"/>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Основанием для освобождения субъектов Российской Федерации от применения положений, предусмотренных </w:t>
      </w:r>
      <w:hyperlink w:anchor="Par4277" w:history="1">
        <w:r>
          <w:rPr>
            <w:rFonts w:ascii="Calibri" w:hAnsi="Calibri" w:cs="Calibri"/>
            <w:color w:val="0000FF"/>
          </w:rPr>
          <w:t>пунктом 19</w:t>
        </w:r>
      </w:hyperlink>
      <w:r>
        <w:rPr>
          <w:rFonts w:ascii="Calibri" w:hAnsi="Calibri" w:cs="Calibri"/>
        </w:rP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образования и науки Российской Федерации в порядке, установленном бюджетным законодательством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Министерство образования и науки Российской Федерации направляет в Министерство финансов Российской Федерации сведения о целевом назначении субсидий, об объемах субсидий, о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и ведения реестра субсидий.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отсутствия на 1 июня текущего финансового года соглашения бюджетные ассигнования федерального бюджета на предоставление субсидий, предусмотренные соответствующему субъекту Российской Федерации на текущий финансовый год, подлежат перераспределению (при наличии потребности) между другими субъектами Российской Федерации, имеющими право на получение субсидии и обеспечивающими необходимое увеличение размера расходных обязательств субъекта Российской Федерации с учетом уровня софинансирования.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соглашение не заключено в силу обстоятельств непреодолимой силы.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кодексом Российской Федерации и федеральным законом о федеральном бюджете на текущий финансовый год и плановый период.</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решением Министерства образования и науки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w:t>
      </w:r>
      <w:hyperlink r:id="rId119"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Контроль за соблюдением субъектами Российской Федерации условий предоставления </w:t>
      </w:r>
      <w:r>
        <w:rPr>
          <w:rFonts w:ascii="Calibri" w:hAnsi="Calibri" w:cs="Calibri"/>
        </w:rPr>
        <w:lastRenderedPageBreak/>
        <w:t>субсидий осуществляется Министерством образования и науки Российской Федерации и Федеральной службой финансово-бюджетного надзора.</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right"/>
        <w:outlineLvl w:val="1"/>
        <w:rPr>
          <w:rFonts w:ascii="Calibri" w:hAnsi="Calibri" w:cs="Calibri"/>
        </w:rPr>
      </w:pPr>
      <w:bookmarkStart w:id="79" w:name="Par4294"/>
      <w:bookmarkEnd w:id="79"/>
      <w:r>
        <w:rPr>
          <w:rFonts w:ascii="Calibri" w:hAnsi="Calibri" w:cs="Calibri"/>
        </w:rPr>
        <w:t>Приложение N 8</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"Доступная среда"</w:t>
      </w:r>
    </w:p>
    <w:p w:rsidR="00D40650" w:rsidRDefault="00D40650">
      <w:pPr>
        <w:widowControl w:val="0"/>
        <w:autoSpaceDE w:val="0"/>
        <w:autoSpaceDN w:val="0"/>
        <w:adjustRightInd w:val="0"/>
        <w:spacing w:after="0" w:line="240" w:lineRule="auto"/>
        <w:jc w:val="right"/>
        <w:rPr>
          <w:rFonts w:ascii="Calibri" w:hAnsi="Calibri" w:cs="Calibri"/>
        </w:rPr>
      </w:pPr>
      <w:r>
        <w:rPr>
          <w:rFonts w:ascii="Calibri" w:hAnsi="Calibri" w:cs="Calibri"/>
        </w:rPr>
        <w:t>на 2011 - 2015 годы</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bookmarkStart w:id="80" w:name="Par4300"/>
      <w:bookmarkEnd w:id="80"/>
      <w:r>
        <w:rPr>
          <w:rFonts w:ascii="Calibri" w:hAnsi="Calibri" w:cs="Calibri"/>
        </w:rPr>
        <w:t>ПРАВИЛА</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 ИЗ ФЕДЕРАЛЬНОГО</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НА ПОДДЕРЖКУ УЧРЕЖДЕНИЙ СПОРТИВНОЙ НАПРАВЛЕННОСТИ</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ПО АДАПТИВНОЙ ФИЗИЧЕСКОЙ КУЛЬТУРЕ И СПОРТУ</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В СУБЪЕКТАХ РОССИЙСКОЙ ФЕДЕРАЦИИ</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(введены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19.02.2015 N 146)</w:t>
      </w:r>
    </w:p>
    <w:p w:rsidR="00D40650" w:rsidRDefault="00D40650">
      <w:pPr>
        <w:widowControl w:val="0"/>
        <w:autoSpaceDE w:val="0"/>
        <w:autoSpaceDN w:val="0"/>
        <w:adjustRightInd w:val="0"/>
        <w:spacing w:after="0" w:line="240" w:lineRule="auto"/>
        <w:jc w:val="center"/>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81" w:name="Par4310"/>
      <w:bookmarkEnd w:id="81"/>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осуществление мероприятий по поддержке учреждений спортивной направленности по адаптивной физической культуре и спорту в субъектах Российской Федерации (далее соответственно - учреждения спортивной направленности,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ar4310" w:history="1">
        <w:r>
          <w:rPr>
            <w:rFonts w:ascii="Calibri" w:hAnsi="Calibri" w:cs="Calibri"/>
            <w:color w:val="0000FF"/>
          </w:rPr>
          <w:t>пункте 1</w:t>
        </w:r>
      </w:hyperlink>
      <w:r>
        <w:rPr>
          <w:rFonts w:ascii="Calibri" w:hAnsi="Calibri" w:cs="Calibri"/>
        </w:rPr>
        <w:t xml:space="preserve"> настоящих Правил, Министерству спорта Российской Федерации, на основании соглашения о предоставлении субсидии, заключенного между Министерством спорта Российской Федерации и высшим исполнительным органом государственной власти субъекта Российской Федерации (далее - соглашение). </w:t>
      </w:r>
      <w:hyperlink r:id="rId121" w:history="1">
        <w:r>
          <w:rPr>
            <w:rFonts w:ascii="Calibri" w:hAnsi="Calibri" w:cs="Calibri"/>
            <w:color w:val="0000FF"/>
          </w:rPr>
          <w:t>Форма</w:t>
        </w:r>
      </w:hyperlink>
      <w:r>
        <w:rPr>
          <w:rFonts w:ascii="Calibri" w:hAnsi="Calibri" w:cs="Calibri"/>
        </w:rPr>
        <w:t xml:space="preserve"> соглашения разрабатывается и утверждается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Критерием отбора субъектов Российской Федерации является наличие учреждений спортивной направленности.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при соблюдении следующих условий: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программы (плана) субъекта Российской Федерации, предусматривающей осуществление на территории субъекта Российской Федерации мероприятий, указанных в </w:t>
      </w:r>
      <w:hyperlink w:anchor="Par4310" w:history="1">
        <w:r>
          <w:rPr>
            <w:rFonts w:ascii="Calibri" w:hAnsi="Calibri" w:cs="Calibri"/>
            <w:color w:val="0000FF"/>
          </w:rPr>
          <w:t>пункте 1</w:t>
        </w:r>
      </w:hyperlink>
      <w:r>
        <w:rPr>
          <w:rFonts w:ascii="Calibri" w:hAnsi="Calibri" w:cs="Calibri"/>
        </w:rPr>
        <w:t xml:space="preserve"> настоящих Правил, а также внесение в нее изменений в части уточнения мероприятий этой программы (плана) при изменении объемов финансирования и (или) показателей результативности использования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финансирование которого предоставляется субсидия.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Соглашение заключается в соответствии с положениями, предусмотренными </w:t>
      </w:r>
      <w:hyperlink r:id="rId122" w:history="1">
        <w:r>
          <w:rPr>
            <w:rFonts w:ascii="Calibri" w:hAnsi="Calibri" w:cs="Calibri"/>
            <w:color w:val="0000FF"/>
          </w:rPr>
          <w:t>пунктами 10</w:t>
        </w:r>
      </w:hyperlink>
      <w:r>
        <w:rPr>
          <w:rFonts w:ascii="Calibri" w:hAnsi="Calibri" w:cs="Calibri"/>
        </w:rPr>
        <w:t xml:space="preserve"> и </w:t>
      </w:r>
      <w:hyperlink r:id="rId123" w:history="1">
        <w:r>
          <w:rPr>
            <w:rFonts w:ascii="Calibri" w:hAnsi="Calibri" w:cs="Calibri"/>
            <w:color w:val="0000FF"/>
          </w:rPr>
          <w:t>12</w:t>
        </w:r>
      </w:hyperlink>
      <w:r>
        <w:rPr>
          <w:rFonts w:ascii="Calibri" w:hAnsi="Calibri" w:cs="Calibri"/>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w:t>
      </w:r>
      <w:r>
        <w:rPr>
          <w:rFonts w:ascii="Calibri" w:hAnsi="Calibri" w:cs="Calibri"/>
        </w:rPr>
        <w:lastRenderedPageBreak/>
        <w:t xml:space="preserve">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ar4331" w:history="1">
        <w:r>
          <w:rPr>
            <w:rFonts w:ascii="Calibri" w:hAnsi="Calibri" w:cs="Calibri"/>
            <w:color w:val="0000FF"/>
          </w:rPr>
          <w:t>пунктом 8</w:t>
        </w:r>
      </w:hyperlink>
      <w:r>
        <w:rPr>
          <w:rFonts w:ascii="Calibri" w:hAnsi="Calibri" w:cs="Calibri"/>
        </w:rPr>
        <w:t xml:space="preserve"> настоящих Правил.</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субсидии, предоставляемой бюджету i-го субъекта Российской Федерации (</w:t>
      </w:r>
      <w:r>
        <w:rPr>
          <w:rFonts w:ascii="Calibri" w:hAnsi="Calibri" w:cs="Calibri"/>
          <w:position w:val="-12"/>
        </w:rPr>
        <w:pict>
          <v:shape id="_x0000_i1034" type="#_x0000_t75" style="width:12.75pt;height:19.5pt">
            <v:imagedata r:id="rId124" o:title=""/>
          </v:shape>
        </w:pict>
      </w:r>
      <w:r>
        <w:rPr>
          <w:rFonts w:ascii="Calibri" w:hAnsi="Calibri" w:cs="Calibri"/>
        </w:rPr>
        <w:t>), определяется по формуле:</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35" type="#_x0000_t75" style="width:244.5pt;height:81.75pt">
            <v:imagedata r:id="rId125" o:title=""/>
          </v:shape>
        </w:pict>
      </w:r>
      <w:r>
        <w:rPr>
          <w:rFonts w:ascii="Calibri" w:hAnsi="Calibri" w:cs="Calibri"/>
        </w:rPr>
        <w:t>,</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16.5pt;height:19.5pt">
            <v:imagedata r:id="rId126" o:title=""/>
          </v:shape>
        </w:pict>
      </w:r>
      <w:r>
        <w:rPr>
          <w:rFonts w:ascii="Calibri" w:hAnsi="Calibri" w:cs="Calibri"/>
        </w:rPr>
        <w:t xml:space="preserve"> - стоимость оборудования, инвентаря и экипировки, приобретаемых для оснащения учреждений спортивной направленности;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12.75pt;height:19.5pt">
            <v:imagedata r:id="rId127" o:title=""/>
          </v:shape>
        </w:pict>
      </w:r>
      <w:r>
        <w:rPr>
          <w:rFonts w:ascii="Calibri" w:hAnsi="Calibri" w:cs="Calibri"/>
        </w:rPr>
        <w:t xml:space="preserve"> - стоимость компьютерной техники и оргтехники, приобретаемых для оснащения учреждений спортивной направленности;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5.75pt;height:19.5pt">
            <v:imagedata r:id="rId128" o:title=""/>
          </v:shape>
        </w:pict>
      </w:r>
      <w:r>
        <w:rPr>
          <w:rFonts w:ascii="Calibri" w:hAnsi="Calibri" w:cs="Calibri"/>
        </w:rPr>
        <w:t xml:space="preserve"> - количество учреждений спортивной направленности, расположенных на территории субъекта Российской Федерации, оснащаемых в текущем году. При этом количество таких учреждений спортивной направленности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учреждений спортивной направленности округляется до целого числа;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2.75pt;height:19.5pt">
            <v:imagedata r:id="rId129" o:title=""/>
          </v:shape>
        </w:pict>
      </w:r>
      <w:r>
        <w:rPr>
          <w:rFonts w:ascii="Calibri" w:hAnsi="Calibri" w:cs="Calibri"/>
        </w:rPr>
        <w:t xml:space="preserve"> - стоимость одной единицы транспортного средства, приобретаемого для оснащения учреждений спортивной направленности;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16.5pt;height:19.5pt">
            <v:imagedata r:id="rId130" o:title=""/>
          </v:shape>
        </w:pict>
      </w:r>
      <w:r>
        <w:rPr>
          <w:rFonts w:ascii="Calibri" w:hAnsi="Calibri" w:cs="Calibri"/>
        </w:rPr>
        <w:t xml:space="preserve"> - количество транспортных средств, приобретаемых для оснащения учреждений спортивной направленности;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1" type="#_x0000_t75" style="width:31.5pt;height:19.5pt">
            <v:imagedata r:id="rId131" o:title=""/>
          </v:shape>
        </w:pict>
      </w:r>
      <w:r>
        <w:rPr>
          <w:rFonts w:ascii="Calibri" w:hAnsi="Calibri" w:cs="Calibri"/>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32"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субъектов Российской Федерации - получателей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F - общий размер субсидии, предусмотренной в федеральном бюджете на осуществление мероприятий, указанных в </w:t>
      </w:r>
      <w:hyperlink w:anchor="Par4310" w:history="1">
        <w:r>
          <w:rPr>
            <w:rFonts w:ascii="Calibri" w:hAnsi="Calibri" w:cs="Calibri"/>
            <w:color w:val="0000FF"/>
          </w:rPr>
          <w:t>пункте 1</w:t>
        </w:r>
      </w:hyperlink>
      <w:r>
        <w:rPr>
          <w:rFonts w:ascii="Calibri" w:hAnsi="Calibri" w:cs="Calibri"/>
        </w:rPr>
        <w:t xml:space="preserve"> настоящих Правил.</w:t>
      </w: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82" w:name="Par4331"/>
      <w:bookmarkEnd w:id="82"/>
      <w:r>
        <w:rPr>
          <w:rFonts w:ascii="Calibri" w:hAnsi="Calibri" w:cs="Calibri"/>
        </w:rPr>
        <w:t>8. Объем средств федерального бюджета на исполнение расходного обязательства i-го субъекта Российской Федерации за счет субсидии составляет:</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i-го субъекта Российской Федерации, у которого доля дотаций из федерального бюджета в течение 2 из 3 последних отчетных финансовых лет превышала 40 процентов объема собственных доходов консолидированного бюджета субъекта Российской Федерации, - не более 95 процентов расходного обязательства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иного i-го субъекта Российской Федерации - не более 70 процентов расходного обязательства субъекта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размер средств, предусмотренных в бюджете i-го субъекта Российской Федерации на финансирование мероприятий, указанных в </w:t>
      </w:r>
      <w:hyperlink w:anchor="Par4310" w:history="1">
        <w:r>
          <w:rPr>
            <w:rFonts w:ascii="Calibri" w:hAnsi="Calibri" w:cs="Calibri"/>
            <w:color w:val="0000FF"/>
          </w:rPr>
          <w:t>пункте 1</w:t>
        </w:r>
      </w:hyperlink>
      <w:r>
        <w:rPr>
          <w:rFonts w:ascii="Calibri" w:hAnsi="Calibri" w:cs="Calibri"/>
        </w:rP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w:t>
      </w:r>
      <w:r>
        <w:rPr>
          <w:rFonts w:ascii="Calibri" w:hAnsi="Calibri" w:cs="Calibri"/>
        </w:rPr>
        <w:lastRenderedPageBreak/>
        <w:t>сокращению в целях обеспечения соответствующего уровня софинансирования, а высвобождающиеся средства перераспределяются Министерством спорта Российской Федерации между бюджетами других субъектов Российской Федерации, имеющих право на получение субсидий в соответствии с настоящими Правилами.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Распределение субсидий между бюджетами субъектов Российской Федерации утверждается Правительством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133" w:history="1">
        <w:r>
          <w:rPr>
            <w:rFonts w:ascii="Calibri" w:hAnsi="Calibri" w:cs="Calibri"/>
            <w:color w:val="0000FF"/>
          </w:rPr>
          <w:t>порядке</w:t>
        </w:r>
      </w:hyperlink>
      <w:r>
        <w:rPr>
          <w:rFonts w:ascii="Calibri" w:hAnsi="Calibri" w:cs="Calibri"/>
        </w:rPr>
        <w:t xml:space="preserve"> в бюджеты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спорта Российской Федерации по форме и в срок, которые установлены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объемах и о сроках перечисления субсидий учитывается Министерством спорта Российской Федерации при формировании прогноза кассовых выплат по расходам федерального бюджета, необходимого для составления в установленном </w:t>
      </w:r>
      <w:hyperlink r:id="rId134" w:history="1">
        <w:r>
          <w:rPr>
            <w:rFonts w:ascii="Calibri" w:hAnsi="Calibri" w:cs="Calibri"/>
            <w:color w:val="0000FF"/>
          </w:rPr>
          <w:t>порядке</w:t>
        </w:r>
      </w:hyperlink>
      <w:r>
        <w:rPr>
          <w:rFonts w:ascii="Calibri" w:hAnsi="Calibri" w:cs="Calibri"/>
        </w:rPr>
        <w:t xml:space="preserve"> кассового плана исполнения федерального бюджета.</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спорта Российской Федерации исходя из степени достижения субъектом Российской Федерации установленного соглашением значения показателя результативности использования субсидии - доли лиц с ограниченными возможностями здоровья и инвалидов от 6 до 18 лет, систематически занимающихся физкультурой и спортом, в общей численности этой категории населения.</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до 20 января очередного финансового года по </w:t>
      </w:r>
      <w:hyperlink r:id="rId135" w:history="1">
        <w:r>
          <w:rPr>
            <w:rFonts w:ascii="Calibri" w:hAnsi="Calibri" w:cs="Calibri"/>
            <w:color w:val="0000FF"/>
          </w:rPr>
          <w:t>форме</w:t>
        </w:r>
      </w:hyperlink>
      <w:r>
        <w:rPr>
          <w:rFonts w:ascii="Calibri" w:hAnsi="Calibri" w:cs="Calibri"/>
        </w:rPr>
        <w:t>, утвержденной Министерством спорта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Уполномоченные органы исполнительной власти субъектов Российской Федерации представляют в Министерство спорта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(планы) субъектов Российской Федерации, по </w:t>
      </w:r>
      <w:hyperlink r:id="rId136" w:history="1">
        <w:r>
          <w:rPr>
            <w:rFonts w:ascii="Calibri" w:hAnsi="Calibri" w:cs="Calibri"/>
            <w:color w:val="0000FF"/>
          </w:rPr>
          <w:t>формам</w:t>
        </w:r>
      </w:hyperlink>
      <w:r>
        <w:rPr>
          <w:rFonts w:ascii="Calibri" w:hAnsi="Calibri" w:cs="Calibri"/>
        </w:rPr>
        <w:t>, утверждаемым указанным Министерством.</w:t>
      </w:r>
    </w:p>
    <w:p w:rsidR="00D40650" w:rsidRDefault="00D40650">
      <w:pPr>
        <w:widowControl w:val="0"/>
        <w:autoSpaceDE w:val="0"/>
        <w:autoSpaceDN w:val="0"/>
        <w:adjustRightInd w:val="0"/>
        <w:spacing w:after="0" w:line="240" w:lineRule="auto"/>
        <w:ind w:firstLine="540"/>
        <w:jc w:val="both"/>
        <w:rPr>
          <w:rFonts w:ascii="Calibri" w:hAnsi="Calibri" w:cs="Calibri"/>
        </w:rPr>
      </w:pPr>
      <w:bookmarkStart w:id="83" w:name="Par4343"/>
      <w:bookmarkEnd w:id="83"/>
      <w:r>
        <w:rPr>
          <w:rFonts w:ascii="Calibri" w:hAnsi="Calibri" w:cs="Calibri"/>
        </w:rPr>
        <w:t xml:space="preserve">17.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до 1-й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37" w:history="1">
        <w:r>
          <w:rPr>
            <w:rFonts w:ascii="Calibri" w:hAnsi="Calibri" w:cs="Calibri"/>
            <w:color w:val="0000FF"/>
          </w:rPr>
          <w:t>пунктами 16</w:t>
        </w:r>
      </w:hyperlink>
      <w:r>
        <w:rPr>
          <w:rFonts w:ascii="Calibri" w:hAnsi="Calibri" w:cs="Calibri"/>
        </w:rPr>
        <w:t xml:space="preserve"> - </w:t>
      </w:r>
      <w:hyperlink r:id="rId138" w:history="1">
        <w:r>
          <w:rPr>
            <w:rFonts w:ascii="Calibri" w:hAnsi="Calibri" w:cs="Calibri"/>
            <w:color w:val="0000FF"/>
          </w:rPr>
          <w:t>18</w:t>
        </w:r>
      </w:hyperlink>
      <w:r>
        <w:rPr>
          <w:rFonts w:ascii="Calibri" w:hAnsi="Calibri" w:cs="Calibri"/>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Основанием для освобождения субъектов Российской Федерации от применения положений, предусмотренных </w:t>
      </w:r>
      <w:hyperlink w:anchor="Par4343" w:history="1">
        <w:r>
          <w:rPr>
            <w:rFonts w:ascii="Calibri" w:hAnsi="Calibri" w:cs="Calibri"/>
            <w:color w:val="0000FF"/>
          </w:rPr>
          <w:t>пунктом 17</w:t>
        </w:r>
      </w:hyperlink>
      <w:r>
        <w:rPr>
          <w:rFonts w:ascii="Calibri" w:hAnsi="Calibri" w:cs="Calibri"/>
        </w:rPr>
        <w:t xml:space="preserve"> настоящих Правил, является документально подтвержденное наступление обстоятельств непреодолимой силы, препятствующих исполнению </w:t>
      </w:r>
      <w:r>
        <w:rPr>
          <w:rFonts w:ascii="Calibri" w:hAnsi="Calibri" w:cs="Calibri"/>
        </w:rPr>
        <w:lastRenderedPageBreak/>
        <w:t>обязательств, предусмотренных соглашением.</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спорта Российской Федерации в порядке, установленном бюджетным законодательством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Министерство спорта Российской Федерации направляет в Министерство финансов Российской Федерации сведения о целевом назначении субсидий, об объемах субсидий, о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и ведения реестра субсидий.</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139" w:history="1">
        <w:r>
          <w:rPr>
            <w:rFonts w:ascii="Calibri" w:hAnsi="Calibri" w:cs="Calibri"/>
            <w:color w:val="0000FF"/>
          </w:rPr>
          <w:t>кодексом</w:t>
        </w:r>
      </w:hyperlink>
      <w:r>
        <w:rPr>
          <w:rFonts w:ascii="Calibri" w:hAnsi="Calibri" w:cs="Calibri"/>
        </w:rPr>
        <w:t xml:space="preserve"> Российской Федерации и федеральным законом о федеральном бюджете на текущий финансовый год и плановый период.</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решением Министерства спорта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D40650" w:rsidRDefault="00D40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Контроль за соблюдением субъектами Российской Федерации условий предоставления субсидий осуществляется Министерством спорта Российской Федерации и Федеральной службой финансово-бюджетного надзора.</w:t>
      </w: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autoSpaceDE w:val="0"/>
        <w:autoSpaceDN w:val="0"/>
        <w:adjustRightInd w:val="0"/>
        <w:spacing w:after="0" w:line="240" w:lineRule="auto"/>
        <w:ind w:firstLine="540"/>
        <w:jc w:val="both"/>
        <w:rPr>
          <w:rFonts w:ascii="Calibri" w:hAnsi="Calibri" w:cs="Calibri"/>
        </w:rPr>
      </w:pPr>
    </w:p>
    <w:p w:rsidR="00D40650" w:rsidRDefault="00D406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3D07" w:rsidRDefault="00583D07"/>
    <w:sectPr w:rsidR="00583D07">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0650"/>
    <w:rsid w:val="001B3D96"/>
    <w:rsid w:val="002B0496"/>
    <w:rsid w:val="004373E5"/>
    <w:rsid w:val="00583D07"/>
    <w:rsid w:val="009B010A"/>
    <w:rsid w:val="00A56A82"/>
    <w:rsid w:val="00D40650"/>
    <w:rsid w:val="00D87B39"/>
    <w:rsid w:val="00FF3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6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06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06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065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9D009542D5ACF1644F9722D24691B801710659BF7C057C6139504B843409D67FE24D7ACBF66CE6e8yEK" TargetMode="External"/><Relationship Id="rId117" Type="http://schemas.openxmlformats.org/officeDocument/2006/relationships/hyperlink" Target="consultantplus://offline/ref=889D009542D5ACF1644F9722D24691B801740B5DBE7A057C6139504B843409D67FE24D7ACBF66CE1e8yCK" TargetMode="External"/><Relationship Id="rId21" Type="http://schemas.openxmlformats.org/officeDocument/2006/relationships/hyperlink" Target="consultantplus://offline/ref=889D009542D5ACF1644F9722D24691B80973095ABA74587669605C49833B56C178AB417BCBF66CeEyFK" TargetMode="External"/><Relationship Id="rId42" Type="http://schemas.openxmlformats.org/officeDocument/2006/relationships/hyperlink" Target="consultantplus://offline/ref=889D009542D5ACF1644F8837D74691B8067B0658B029527E306C5Ee4yEK" TargetMode="External"/><Relationship Id="rId47" Type="http://schemas.openxmlformats.org/officeDocument/2006/relationships/hyperlink" Target="consultantplus://offline/ref=889D009542D5ACF1644F8837D74691B806750A5CB029527E306C5Ee4yEK" TargetMode="External"/><Relationship Id="rId63" Type="http://schemas.openxmlformats.org/officeDocument/2006/relationships/hyperlink" Target="consultantplus://offline/ref=889D009542D5ACF1644F9E3BD54691B805760D52B876057C6139504B84e3y4K" TargetMode="External"/><Relationship Id="rId68" Type="http://schemas.openxmlformats.org/officeDocument/2006/relationships/hyperlink" Target="consultantplus://offline/ref=889D009542D5ACF1644F9722D24691B801760D58BA7F057C6139504B84e3y4K" TargetMode="External"/><Relationship Id="rId84" Type="http://schemas.openxmlformats.org/officeDocument/2006/relationships/hyperlink" Target="consultantplus://offline/ref=889D009542D5ACF1644F9722D24691B801740D5BB377057C6139504B843409D67FE24D7ACBF66CE6e8yBK" TargetMode="External"/><Relationship Id="rId89" Type="http://schemas.openxmlformats.org/officeDocument/2006/relationships/image" Target="media/image2.wmf"/><Relationship Id="rId112" Type="http://schemas.openxmlformats.org/officeDocument/2006/relationships/hyperlink" Target="consultantplus://offline/ref=889D009542D5ACF1644F9722D24691B801740B5DBE7E057C6139504B843409D67FE24D7ACBF66CE6e8y7K" TargetMode="External"/><Relationship Id="rId133" Type="http://schemas.openxmlformats.org/officeDocument/2006/relationships/hyperlink" Target="consultantplus://offline/ref=889D009542D5ACF1644F9722D24691B801740B5DBE7E057C6139504B843409D67FE24D7ACBF66CE6e8y7K" TargetMode="External"/><Relationship Id="rId138" Type="http://schemas.openxmlformats.org/officeDocument/2006/relationships/hyperlink" Target="consultantplus://offline/ref=889D009542D5ACF1644F9722D24691B801740B5DBE7A057C6139504B843409D67FE24D7ACBF66CE0e8yAK" TargetMode="External"/><Relationship Id="rId16" Type="http://schemas.openxmlformats.org/officeDocument/2006/relationships/hyperlink" Target="consultantplus://offline/ref=889D009542D5ACF1644F9722D24691B801740C52B37B057C6139504B84e3y4K" TargetMode="External"/><Relationship Id="rId107" Type="http://schemas.openxmlformats.org/officeDocument/2006/relationships/image" Target="media/image6.wmf"/><Relationship Id="rId11" Type="http://schemas.openxmlformats.org/officeDocument/2006/relationships/hyperlink" Target="consultantplus://offline/ref=889D009542D5ACF1644F922DD14691B803740A5BBA74587669605C49e8y3K" TargetMode="External"/><Relationship Id="rId32" Type="http://schemas.openxmlformats.org/officeDocument/2006/relationships/hyperlink" Target="consultantplus://offline/ref=889D009542D5ACF1644F9722D24691B801740A5DBB78057C6139504B843409D67FE24D7ACBF66CE6e8y6K" TargetMode="External"/><Relationship Id="rId37" Type="http://schemas.openxmlformats.org/officeDocument/2006/relationships/hyperlink" Target="consultantplus://offline/ref=889D009542D5ACF1644F8837D74691B801750E5BB029527E306C5Ee4yEK" TargetMode="External"/><Relationship Id="rId53" Type="http://schemas.openxmlformats.org/officeDocument/2006/relationships/hyperlink" Target="consultantplus://offline/ref=889D009542D5ACF1644F9E3BD54691B805760D52B97E057C6139504B84e3y4K" TargetMode="External"/><Relationship Id="rId58" Type="http://schemas.openxmlformats.org/officeDocument/2006/relationships/hyperlink" Target="consultantplus://offline/ref=889D009542D5ACF1644F9E3BD54691B805760D52B87B057C6139504B84e3y4K" TargetMode="External"/><Relationship Id="rId74" Type="http://schemas.openxmlformats.org/officeDocument/2006/relationships/hyperlink" Target="consultantplus://offline/ref=889D009542D5ACF1644F9722D24691B801750A5CBB79057C6139504B84e3y4K" TargetMode="External"/><Relationship Id="rId79" Type="http://schemas.openxmlformats.org/officeDocument/2006/relationships/hyperlink" Target="consultantplus://offline/ref=889D009542D5ACF1644F9722D24691B801760E52BE76057C6139504B84e3y4K" TargetMode="External"/><Relationship Id="rId102" Type="http://schemas.openxmlformats.org/officeDocument/2006/relationships/hyperlink" Target="consultantplus://offline/ref=889D009542D5ACF1644F9722D24691B801760B53B37F057C6139504B843409D67FE24D7ACBF66CE3e8y6K" TargetMode="External"/><Relationship Id="rId123" Type="http://schemas.openxmlformats.org/officeDocument/2006/relationships/hyperlink" Target="consultantplus://offline/ref=889D009542D5ACF1644F9722D24691B801740B5DBE7A057C6139504B843409D67FE24D7ACBF66CE2e8y9K" TargetMode="External"/><Relationship Id="rId128" Type="http://schemas.openxmlformats.org/officeDocument/2006/relationships/image" Target="media/image14.wmf"/><Relationship Id="rId5" Type="http://schemas.openxmlformats.org/officeDocument/2006/relationships/hyperlink" Target="consultantplus://offline/ref=889D009542D5ACF1644F9722D24691B801740A5DBB78057C6139504B843409D67FE24D7ACBF66CE7e8yAK" TargetMode="External"/><Relationship Id="rId90" Type="http://schemas.openxmlformats.org/officeDocument/2006/relationships/image" Target="media/image3.wmf"/><Relationship Id="rId95" Type="http://schemas.openxmlformats.org/officeDocument/2006/relationships/hyperlink" Target="consultantplus://offline/ref=889D009542D5ACF1644F9722D24691B801740D5BB377057C6139504B843409D67FE24D73eCy3K" TargetMode="External"/><Relationship Id="rId22" Type="http://schemas.openxmlformats.org/officeDocument/2006/relationships/hyperlink" Target="consultantplus://offline/ref=889D009542D5ACF1644F9722D24691B801710659BF7B057C6139504B843409D67FE24D7ACBF66CE7e8y7K" TargetMode="External"/><Relationship Id="rId27" Type="http://schemas.openxmlformats.org/officeDocument/2006/relationships/hyperlink" Target="consultantplus://offline/ref=889D009542D5ACF1644F9722D24691B80175095BB878057C6139504B84e3y4K" TargetMode="External"/><Relationship Id="rId43" Type="http://schemas.openxmlformats.org/officeDocument/2006/relationships/hyperlink" Target="consultantplus://offline/ref=889D009542D5ACF1644F8837D74691B8047B0A5EB029527E306C5Ee4yEK" TargetMode="External"/><Relationship Id="rId48" Type="http://schemas.openxmlformats.org/officeDocument/2006/relationships/hyperlink" Target="consultantplus://offline/ref=889D009542D5ACF1644F9722D24691B801710659BF7C057C6139504B843409D67FE24D7ACBF66CE7e8y7K" TargetMode="External"/><Relationship Id="rId64" Type="http://schemas.openxmlformats.org/officeDocument/2006/relationships/hyperlink" Target="consultantplus://offline/ref=889D009542D5ACF1644F9E3BD54691B805760D52BF7F057C6139504B84e3y4K" TargetMode="External"/><Relationship Id="rId69" Type="http://schemas.openxmlformats.org/officeDocument/2006/relationships/hyperlink" Target="consultantplus://offline/ref=889D009542D5ACF1644F9722D24691B801710858B97F057C6139504B84e3y4K" TargetMode="External"/><Relationship Id="rId113" Type="http://schemas.openxmlformats.org/officeDocument/2006/relationships/hyperlink" Target="consultantplus://offline/ref=889D009542D5ACF1644F9722D24691B801750759B979057C6139504B843409D67FE24D7ACBF66DEFe8yFK" TargetMode="External"/><Relationship Id="rId118" Type="http://schemas.openxmlformats.org/officeDocument/2006/relationships/hyperlink" Target="consultantplus://offline/ref=889D009542D5ACF1644F9722D24691B801740B5DBE7A057C6139504B843409D67FE24D7ACBF66CE0e8yAK" TargetMode="External"/><Relationship Id="rId134" Type="http://schemas.openxmlformats.org/officeDocument/2006/relationships/hyperlink" Target="consultantplus://offline/ref=889D009542D5ACF1644F9722D24691B801740A5FBC76057C6139504B843409D67FE24D7ACBF66CE6e8yCK" TargetMode="External"/><Relationship Id="rId139" Type="http://schemas.openxmlformats.org/officeDocument/2006/relationships/hyperlink" Target="consultantplus://offline/ref=889D009542D5ACF1644F9722D24691B801740C5AB97D057C6139504B84e3y4K" TargetMode="External"/><Relationship Id="rId8" Type="http://schemas.openxmlformats.org/officeDocument/2006/relationships/hyperlink" Target="consultantplus://offline/ref=889D009542D5ACF1644F922DD14691B803740A5BBA74587669605C49e8y3K" TargetMode="External"/><Relationship Id="rId51" Type="http://schemas.openxmlformats.org/officeDocument/2006/relationships/hyperlink" Target="consultantplus://offline/ref=889D009542D5ACF1644F9722D24691B801710658BB7F057C6139504B84e3y4K" TargetMode="External"/><Relationship Id="rId72" Type="http://schemas.openxmlformats.org/officeDocument/2006/relationships/hyperlink" Target="consultantplus://offline/ref=889D009542D5ACF1644F9E3BD54691B805760D52BF7C057C6139504B84e3y4K" TargetMode="External"/><Relationship Id="rId80" Type="http://schemas.openxmlformats.org/officeDocument/2006/relationships/hyperlink" Target="consultantplus://offline/ref=889D009542D5ACF1644F9722D24691B801710953BE77057C6139504B84e3y4K" TargetMode="External"/><Relationship Id="rId85" Type="http://schemas.openxmlformats.org/officeDocument/2006/relationships/hyperlink" Target="consultantplus://offline/ref=889D009542D5ACF1644F9722D24691B801740D5BB377057C6139504B843409D67FE24D7ACBF66DE2e8yBK" TargetMode="External"/><Relationship Id="rId93" Type="http://schemas.openxmlformats.org/officeDocument/2006/relationships/hyperlink" Target="consultantplus://offline/ref=889D009542D5ACF1644F9722D24691B801740E52BE79057C6139504B843409D67FE24D7ACBF66EE5e8yCK" TargetMode="External"/><Relationship Id="rId98" Type="http://schemas.openxmlformats.org/officeDocument/2006/relationships/hyperlink" Target="consultantplus://offline/ref=889D009542D5ACF1644F9722D24691B801740D5BB377057C6139504B843409D67FE24D7AeCyFK" TargetMode="External"/><Relationship Id="rId121" Type="http://schemas.openxmlformats.org/officeDocument/2006/relationships/hyperlink" Target="consultantplus://offline/ref=889D009542D5ACF1644F9722D24691B801770E53B979057C6139504B843409D67FE24D7ACBF66CE6e8yDK" TargetMode="External"/><Relationship Id="rId3" Type="http://schemas.openxmlformats.org/officeDocument/2006/relationships/webSettings" Target="webSettings.xml"/><Relationship Id="rId12" Type="http://schemas.openxmlformats.org/officeDocument/2006/relationships/hyperlink" Target="consultantplus://offline/ref=889D009542D5ACF1644F9722D24691B80175095BB878057C6139504B84e3y4K" TargetMode="External"/><Relationship Id="rId17" Type="http://schemas.openxmlformats.org/officeDocument/2006/relationships/hyperlink" Target="consultantplus://offline/ref=889D009542D5ACF1644F9722D24691B801740959B37D057C6139504B84e3y4K" TargetMode="External"/><Relationship Id="rId25" Type="http://schemas.openxmlformats.org/officeDocument/2006/relationships/hyperlink" Target="consultantplus://offline/ref=889D009542D5ACF1644F9722D24691B801710659BF7C057C6139504B843409D67FE24D7ACBF66CE7e8y7K" TargetMode="External"/><Relationship Id="rId33" Type="http://schemas.openxmlformats.org/officeDocument/2006/relationships/hyperlink" Target="consultantplus://offline/ref=889D009542D5ACF1644F8837D74691B80176065EB029527E306C5Ee4yEK" TargetMode="External"/><Relationship Id="rId38" Type="http://schemas.openxmlformats.org/officeDocument/2006/relationships/hyperlink" Target="consultantplus://offline/ref=889D009542D5ACF1644F8837D74691B8027B0B59B029527E306C5Ee4yEK" TargetMode="External"/><Relationship Id="rId46" Type="http://schemas.openxmlformats.org/officeDocument/2006/relationships/hyperlink" Target="consultantplus://offline/ref=889D009542D5ACF1644F8837D74691B80576065FB029527E306C5Ee4yEK" TargetMode="External"/><Relationship Id="rId59" Type="http://schemas.openxmlformats.org/officeDocument/2006/relationships/hyperlink" Target="consultantplus://offline/ref=889D009542D5ACF1644F9E3BD54691B805760D52B87A057C6139504B84e3y4K" TargetMode="External"/><Relationship Id="rId67" Type="http://schemas.openxmlformats.org/officeDocument/2006/relationships/hyperlink" Target="consultantplus://offline/ref=889D009542D5ACF1644F9722D24691B801760F5CB378057C6139504B84e3y4K" TargetMode="External"/><Relationship Id="rId103" Type="http://schemas.openxmlformats.org/officeDocument/2006/relationships/hyperlink" Target="consultantplus://offline/ref=889D009542D5ACF1644F9722D24691B801740A5DBB78057C6139504B843409D67FE24D7ACBF66CE5e8yFK" TargetMode="External"/><Relationship Id="rId108" Type="http://schemas.openxmlformats.org/officeDocument/2006/relationships/image" Target="media/image7.wmf"/><Relationship Id="rId116" Type="http://schemas.openxmlformats.org/officeDocument/2006/relationships/hyperlink" Target="consultantplus://offline/ref=889D009542D5ACF1644F9722D24691B801750759B979057C6139504B843409D67FE24D7ACBF66DE3e8yAK" TargetMode="External"/><Relationship Id="rId124" Type="http://schemas.openxmlformats.org/officeDocument/2006/relationships/image" Target="media/image10.wmf"/><Relationship Id="rId129" Type="http://schemas.openxmlformats.org/officeDocument/2006/relationships/image" Target="media/image15.wmf"/><Relationship Id="rId137" Type="http://schemas.openxmlformats.org/officeDocument/2006/relationships/hyperlink" Target="consultantplus://offline/ref=889D009542D5ACF1644F9722D24691B801740B5DBE7A057C6139504B843409D67FE24D7ACBF66CE1e8yCK" TargetMode="External"/><Relationship Id="rId20" Type="http://schemas.openxmlformats.org/officeDocument/2006/relationships/hyperlink" Target="consultantplus://offline/ref=889D009542D5ACF1644F9722D24691B80977065AB974587669605C49833B56C178AB417BCBF66DeEy7K" TargetMode="External"/><Relationship Id="rId41" Type="http://schemas.openxmlformats.org/officeDocument/2006/relationships/hyperlink" Target="consultantplus://offline/ref=889D009542D5ACF1644F8837D74691B8047B0859B029527E306C5Ee4yEK" TargetMode="External"/><Relationship Id="rId54" Type="http://schemas.openxmlformats.org/officeDocument/2006/relationships/hyperlink" Target="consultantplus://offline/ref=889D009542D5ACF1644F9E3BD54691B805760D52B87F057C6139504B84e3y4K" TargetMode="External"/><Relationship Id="rId62" Type="http://schemas.openxmlformats.org/officeDocument/2006/relationships/hyperlink" Target="consultantplus://offline/ref=889D009542D5ACF1644F9E3BD54691B805760D52B877057C6139504B84e3y4K" TargetMode="External"/><Relationship Id="rId70" Type="http://schemas.openxmlformats.org/officeDocument/2006/relationships/hyperlink" Target="consultantplus://offline/ref=889D009542D5ACF1644F9722D24691B801740D5BB377057C6139504B84e3y4K" TargetMode="External"/><Relationship Id="rId75" Type="http://schemas.openxmlformats.org/officeDocument/2006/relationships/hyperlink" Target="consultantplus://offline/ref=889D009542D5ACF1644F9722D24691B801710658BB7F057C6139504B84e3y4K" TargetMode="External"/><Relationship Id="rId83" Type="http://schemas.openxmlformats.org/officeDocument/2006/relationships/hyperlink" Target="consultantplus://offline/ref=889D009542D5ACF1644F9722D24691B801740A5DBB78057C6139504B843409D67FE24D7ACBF66CE5e8yFK" TargetMode="External"/><Relationship Id="rId88" Type="http://schemas.openxmlformats.org/officeDocument/2006/relationships/image" Target="media/image1.wmf"/><Relationship Id="rId91" Type="http://schemas.openxmlformats.org/officeDocument/2006/relationships/image" Target="media/image4.wmf"/><Relationship Id="rId96" Type="http://schemas.openxmlformats.org/officeDocument/2006/relationships/hyperlink" Target="consultantplus://offline/ref=889D009542D5ACF1644F9722D24691B801740A5FBC76057C6139504B843409D67FE24D7ACBF66CE6e8yCK" TargetMode="External"/><Relationship Id="rId111" Type="http://schemas.openxmlformats.org/officeDocument/2006/relationships/hyperlink" Target="consultantplus://offline/ref=889D009542D5ACF1644F9722D24691B801740E52BE79057C6139504B843409D67FE24D7ACBF66EE5e8yCK" TargetMode="External"/><Relationship Id="rId132" Type="http://schemas.openxmlformats.org/officeDocument/2006/relationships/hyperlink" Target="consultantplus://offline/ref=889D009542D5ACF1644F9722D24691B801740E52BE79057C6139504B843409D67FE24D7ACBF66EE5e8yCK"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9D009542D5ACF1644F9722D24691B801700758B278057C6139504B84e3y4K" TargetMode="External"/><Relationship Id="rId15" Type="http://schemas.openxmlformats.org/officeDocument/2006/relationships/hyperlink" Target="consultantplus://offline/ref=889D009542D5ACF1644F9722D24691B801740C5EBD7A057C6139504B84e3y4K" TargetMode="External"/><Relationship Id="rId23" Type="http://schemas.openxmlformats.org/officeDocument/2006/relationships/hyperlink" Target="consultantplus://offline/ref=889D009542D5ACF1644F9722D24691B801710659BF7B057C6139504B843409D67FE24D7ACBF66CE5e8yDK" TargetMode="External"/><Relationship Id="rId28" Type="http://schemas.openxmlformats.org/officeDocument/2006/relationships/hyperlink" Target="consultantplus://offline/ref=889D009542D5ACF1644F9722D24691B801740C5EBE7F057C6139504B84e3y4K" TargetMode="External"/><Relationship Id="rId36" Type="http://schemas.openxmlformats.org/officeDocument/2006/relationships/hyperlink" Target="consultantplus://offline/ref=889D009542D5ACF1644F8837D74691B804700751ED235A273C6Ee5y9K" TargetMode="External"/><Relationship Id="rId49" Type="http://schemas.openxmlformats.org/officeDocument/2006/relationships/hyperlink" Target="consultantplus://offline/ref=889D009542D5ACF1644F9722D24691B801710659BF7C057C6139504B843409D67FE24D7ACBF66CE6e8yEK" TargetMode="External"/><Relationship Id="rId57" Type="http://schemas.openxmlformats.org/officeDocument/2006/relationships/hyperlink" Target="consultantplus://offline/ref=889D009542D5ACF1644F9E3BD54691B805760D52B87C057C6139504B84e3y4K" TargetMode="External"/><Relationship Id="rId106" Type="http://schemas.openxmlformats.org/officeDocument/2006/relationships/hyperlink" Target="consultantplus://offline/ref=889D009542D5ACF1644F9722D24691B801740B5DBE7A057C6139504B843409D67FE24D7ACBF66CE2e8y9K" TargetMode="External"/><Relationship Id="rId114" Type="http://schemas.openxmlformats.org/officeDocument/2006/relationships/hyperlink" Target="consultantplus://offline/ref=889D009542D5ACF1644F9722D24691B801740A5FBC76057C6139504B843409D67FE24D7ACBF66CE6e8yCK" TargetMode="External"/><Relationship Id="rId119" Type="http://schemas.openxmlformats.org/officeDocument/2006/relationships/hyperlink" Target="consultantplus://offline/ref=889D009542D5ACF1644F9722D24691B801760B53B37F057C6139504B843409D67FE24D7ACBF66CE3e8y6K" TargetMode="External"/><Relationship Id="rId127" Type="http://schemas.openxmlformats.org/officeDocument/2006/relationships/image" Target="media/image13.wmf"/><Relationship Id="rId10" Type="http://schemas.openxmlformats.org/officeDocument/2006/relationships/hyperlink" Target="consultantplus://offline/ref=889D009542D5ACF1644F922DD14691B803740A5BBA74587669605C49e8y3K" TargetMode="External"/><Relationship Id="rId31" Type="http://schemas.openxmlformats.org/officeDocument/2006/relationships/hyperlink" Target="consultantplus://offline/ref=889D009542D5ACF1644F9722D24691B801740A5DBB78057C6139504B843409D67FE24D7ACBF66CE6e8y7K" TargetMode="External"/><Relationship Id="rId44" Type="http://schemas.openxmlformats.org/officeDocument/2006/relationships/hyperlink" Target="consultantplus://offline/ref=889D009542D5ACF1644F8837D74691B804740D5FB029527E306C5Ee4yEK" TargetMode="External"/><Relationship Id="rId52" Type="http://schemas.openxmlformats.org/officeDocument/2006/relationships/hyperlink" Target="consultantplus://offline/ref=889D009542D5ACF1644F9E3BD54691B805760D52B97D057C6139504B84e3y4K" TargetMode="External"/><Relationship Id="rId60" Type="http://schemas.openxmlformats.org/officeDocument/2006/relationships/hyperlink" Target="consultantplus://offline/ref=889D009542D5ACF1644F9E3BD54691B805760D52B879057C6139504B84e3y4K" TargetMode="External"/><Relationship Id="rId65" Type="http://schemas.openxmlformats.org/officeDocument/2006/relationships/hyperlink" Target="consultantplus://offline/ref=889D009542D5ACF1644F9E3BD54691B805760D52BF7E057C6139504B84e3y4K" TargetMode="External"/><Relationship Id="rId73" Type="http://schemas.openxmlformats.org/officeDocument/2006/relationships/hyperlink" Target="consultantplus://offline/ref=889D009542D5ACF1644F9722D24691B801750D52B378057C6139504B84e3y4K" TargetMode="External"/><Relationship Id="rId78" Type="http://schemas.openxmlformats.org/officeDocument/2006/relationships/hyperlink" Target="consultantplus://offline/ref=889D009542D5ACF1644F9722D24691B801760F5FB87D057C6139504B84e3y4K" TargetMode="External"/><Relationship Id="rId81" Type="http://schemas.openxmlformats.org/officeDocument/2006/relationships/hyperlink" Target="consultantplus://offline/ref=889D009542D5ACF1644F9722D24691B801740A58B879057C6139504B84e3y4K" TargetMode="External"/><Relationship Id="rId86" Type="http://schemas.openxmlformats.org/officeDocument/2006/relationships/hyperlink" Target="consultantplus://offline/ref=889D009542D5ACF1644F9722D24691B801740B5DBE7A057C6139504B843409D67FE24D7ACBF66CE3e8yBK" TargetMode="External"/><Relationship Id="rId94" Type="http://schemas.openxmlformats.org/officeDocument/2006/relationships/hyperlink" Target="consultantplus://offline/ref=889D009542D5ACF1644F9722D24691B801740B5DBE7E057C6139504B843409D67FE24D7ACBF66CE6e8y7K" TargetMode="External"/><Relationship Id="rId99" Type="http://schemas.openxmlformats.org/officeDocument/2006/relationships/hyperlink" Target="consultantplus://offline/ref=889D009542D5ACF1644F9722D24691B801740B5DBE7A057C6139504B843409D67FE24D7ACBF66CE1e8yCK" TargetMode="External"/><Relationship Id="rId101" Type="http://schemas.openxmlformats.org/officeDocument/2006/relationships/hyperlink" Target="consultantplus://offline/ref=889D009542D5ACF1644F9722D24691B801740C5AB97D057C6139504B84e3y4K" TargetMode="External"/><Relationship Id="rId122" Type="http://schemas.openxmlformats.org/officeDocument/2006/relationships/hyperlink" Target="consultantplus://offline/ref=889D009542D5ACF1644F9722D24691B801740B5DBE7A057C6139504B843409D67FE24D7ACBF66CE3e8yBK" TargetMode="External"/><Relationship Id="rId130" Type="http://schemas.openxmlformats.org/officeDocument/2006/relationships/image" Target="media/image16.wmf"/><Relationship Id="rId135" Type="http://schemas.openxmlformats.org/officeDocument/2006/relationships/hyperlink" Target="consultantplus://offline/ref=889D009542D5ACF1644F9722D24691B801770E53B979057C6139504B843409D67FE24D7ACBF66CEEe8y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9D009542D5ACF1644F922DD14691B803740A5BBA74587669605C49e8y3K" TargetMode="External"/><Relationship Id="rId13" Type="http://schemas.openxmlformats.org/officeDocument/2006/relationships/hyperlink" Target="consultantplus://offline/ref=889D009542D5ACF1644F9722D24691B801760B5DBE78057C6139504B84e3y4K" TargetMode="External"/><Relationship Id="rId18" Type="http://schemas.openxmlformats.org/officeDocument/2006/relationships/hyperlink" Target="consultantplus://offline/ref=889D009542D5ACF1644F9722D24691B80973095ABA74587669605C49833B56C178AB417BCBF66CeEyFK" TargetMode="External"/><Relationship Id="rId39" Type="http://schemas.openxmlformats.org/officeDocument/2006/relationships/hyperlink" Target="consultantplus://offline/ref=889D009542D5ACF1644F8837D74691B801730851ED235A273C6Ee5y9K" TargetMode="External"/><Relationship Id="rId109" Type="http://schemas.openxmlformats.org/officeDocument/2006/relationships/image" Target="media/image8.wmf"/><Relationship Id="rId34" Type="http://schemas.openxmlformats.org/officeDocument/2006/relationships/hyperlink" Target="consultantplus://offline/ref=889D009542D5ACF1644F8837D74691B8097B095BB029527E306C5Ee4yEK" TargetMode="External"/><Relationship Id="rId50" Type="http://schemas.openxmlformats.org/officeDocument/2006/relationships/hyperlink" Target="consultantplus://offline/ref=889D009542D5ACF1644F9722D24691B801710659BF7C057C6139504B843409D67FE24D7ACBF66CE7e8y7K" TargetMode="External"/><Relationship Id="rId55" Type="http://schemas.openxmlformats.org/officeDocument/2006/relationships/hyperlink" Target="consultantplus://offline/ref=889D009542D5ACF1644F9E3BD54691B805760D52B87E057C6139504B84e3y4K" TargetMode="External"/><Relationship Id="rId76" Type="http://schemas.openxmlformats.org/officeDocument/2006/relationships/hyperlink" Target="consultantplus://offline/ref=889D009542D5ACF1644F9722D24691B801710A52BC7A057C6139504B84e3y4K" TargetMode="External"/><Relationship Id="rId97" Type="http://schemas.openxmlformats.org/officeDocument/2006/relationships/hyperlink" Target="consultantplus://offline/ref=889D009542D5ACF1644F9722D24691B801740D5BB377057C6139504B843409D67FE24D7ACBF66DE4e8y8K" TargetMode="External"/><Relationship Id="rId104" Type="http://schemas.openxmlformats.org/officeDocument/2006/relationships/hyperlink" Target="consultantplus://offline/ref=889D009542D5ACF1644F9722D24691B801750759B979057C6139504B843409D67FE24D7ACBF66CE6e8y9K" TargetMode="External"/><Relationship Id="rId120" Type="http://schemas.openxmlformats.org/officeDocument/2006/relationships/hyperlink" Target="consultantplus://offline/ref=889D009542D5ACF1644F9722D24691B801740A5DBB78057C6139504B843409D67FE24D7ACBF66CE5e8yFK" TargetMode="External"/><Relationship Id="rId125" Type="http://schemas.openxmlformats.org/officeDocument/2006/relationships/image" Target="media/image11.wmf"/><Relationship Id="rId141" Type="http://schemas.openxmlformats.org/officeDocument/2006/relationships/theme" Target="theme/theme1.xml"/><Relationship Id="rId7" Type="http://schemas.openxmlformats.org/officeDocument/2006/relationships/hyperlink" Target="consultantplus://offline/ref=889D009542D5ACF1644F9722D24691B801740A5DBB78057C6139504B843409D67FE24D7ACBF66CE7e8yAK" TargetMode="External"/><Relationship Id="rId71" Type="http://schemas.openxmlformats.org/officeDocument/2006/relationships/hyperlink" Target="consultantplus://offline/ref=889D009542D5ACF1644F9722D24691B801740A5CB87A057C6139504B84e3y4K" TargetMode="External"/><Relationship Id="rId9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889D009542D5ACF1644F9722D24691B801740A5DBB78057C6139504B843409D67FE24D7ACBF66CE6e8yAK" TargetMode="External"/><Relationship Id="rId24" Type="http://schemas.openxmlformats.org/officeDocument/2006/relationships/hyperlink" Target="consultantplus://offline/ref=889D009542D5ACF1644F9722D24691B801700759BA7C057C6139504B843409D67FE24D7ACBF66CE7e8y6K" TargetMode="External"/><Relationship Id="rId40" Type="http://schemas.openxmlformats.org/officeDocument/2006/relationships/hyperlink" Target="consultantplus://offline/ref=889D009542D5ACF1644F8837D74691B805760758B029527E306C5Ee4yEK" TargetMode="External"/><Relationship Id="rId45" Type="http://schemas.openxmlformats.org/officeDocument/2006/relationships/hyperlink" Target="consultantplus://offline/ref=889D009542D5ACF1644F8837D74691B8067A0F5CB029527E306C5Ee4yEK" TargetMode="External"/><Relationship Id="rId66" Type="http://schemas.openxmlformats.org/officeDocument/2006/relationships/hyperlink" Target="consultantplus://offline/ref=889D009542D5ACF1644F9E3BD54691B805760D52BF7D057C6139504B84e3y4K" TargetMode="External"/><Relationship Id="rId87" Type="http://schemas.openxmlformats.org/officeDocument/2006/relationships/hyperlink" Target="consultantplus://offline/ref=889D009542D5ACF1644F9722D24691B801740B5DBE7A057C6139504B843409D67FE24D7ACBF66CE2e8y9K" TargetMode="External"/><Relationship Id="rId110" Type="http://schemas.openxmlformats.org/officeDocument/2006/relationships/image" Target="media/image9.wmf"/><Relationship Id="rId115" Type="http://schemas.openxmlformats.org/officeDocument/2006/relationships/hyperlink" Target="consultantplus://offline/ref=889D009542D5ACF1644F9722D24691B801750759B979057C6139504B843409D67FE24D7ACBF66DE6e8yAK" TargetMode="External"/><Relationship Id="rId131" Type="http://schemas.openxmlformats.org/officeDocument/2006/relationships/image" Target="media/image17.wmf"/><Relationship Id="rId136" Type="http://schemas.openxmlformats.org/officeDocument/2006/relationships/hyperlink" Target="consultantplus://offline/ref=889D009542D5ACF1644F9722D24691B801770E53B979057C6139504B843409D67FE24D7ACBF66CEEe8yFK" TargetMode="External"/><Relationship Id="rId61" Type="http://schemas.openxmlformats.org/officeDocument/2006/relationships/hyperlink" Target="consultantplus://offline/ref=889D009542D5ACF1644F9E3BD54691B805760D52B878057C6139504B84e3y4K" TargetMode="External"/><Relationship Id="rId82" Type="http://schemas.openxmlformats.org/officeDocument/2006/relationships/hyperlink" Target="consultantplus://offline/ref=889D009542D5ACF1644F9722D24691B801770B59B87C057C6139504B84e3y4K" TargetMode="External"/><Relationship Id="rId19" Type="http://schemas.openxmlformats.org/officeDocument/2006/relationships/hyperlink" Target="consultantplus://offline/ref=889D009542D5ACF1644F922DD14691B803740A5BBA74587669605C49e8y3K" TargetMode="External"/><Relationship Id="rId14" Type="http://schemas.openxmlformats.org/officeDocument/2006/relationships/hyperlink" Target="consultantplus://offline/ref=889D009542D5ACF1644F9722D24691B801750759B97F057C6139504B84e3y4K" TargetMode="External"/><Relationship Id="rId30" Type="http://schemas.openxmlformats.org/officeDocument/2006/relationships/hyperlink" Target="consultantplus://offline/ref=889D009542D5ACF1644F9722D24691B801740A5DBB78057C6139504B843409D67FE24D7ACBF66CE6e8y9K" TargetMode="External"/><Relationship Id="rId35" Type="http://schemas.openxmlformats.org/officeDocument/2006/relationships/hyperlink" Target="consultantplus://offline/ref=889D009542D5ACF1644F8837D74691B801710D5CBC74587669605C49e8y3K" TargetMode="External"/><Relationship Id="rId56" Type="http://schemas.openxmlformats.org/officeDocument/2006/relationships/hyperlink" Target="consultantplus://offline/ref=889D009542D5ACF1644F9E3BD54691B805760D52B87D057C6139504B84e3y4K" TargetMode="External"/><Relationship Id="rId77" Type="http://schemas.openxmlformats.org/officeDocument/2006/relationships/hyperlink" Target="consultantplus://offline/ref=889D009542D5ACF1644F9E3BD54691B80574095FBD79057C6139504B84e3y4K" TargetMode="External"/><Relationship Id="rId100" Type="http://schemas.openxmlformats.org/officeDocument/2006/relationships/hyperlink" Target="consultantplus://offline/ref=889D009542D5ACF1644F9722D24691B801740B5DBE7A057C6139504B843409D67FE24D7ACBF66CE0e8yAK" TargetMode="External"/><Relationship Id="rId105" Type="http://schemas.openxmlformats.org/officeDocument/2006/relationships/hyperlink" Target="consultantplus://offline/ref=889D009542D5ACF1644F9722D24691B801740B5DBE7A057C6139504B843409D67FE24D7ACBF66CE3e8yBK" TargetMode="External"/><Relationship Id="rId126"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26550</Words>
  <Characters>151338</Characters>
  <Application>Microsoft Office Word</Application>
  <DocSecurity>0</DocSecurity>
  <Lines>1261</Lines>
  <Paragraphs>355</Paragraphs>
  <ScaleCrop>false</ScaleCrop>
  <Company/>
  <LinksUpToDate>false</LinksUpToDate>
  <CharactersWithSpaces>177533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Некрашевич</dc:creator>
  <cp:lastModifiedBy>Некрашевич</cp:lastModifiedBy>
  <cp:revision>1</cp:revision>
  <dcterms:created xsi:type="dcterms:W3CDTF">2015-04-02T10:50:00Z</dcterms:created>
  <dcterms:modified xsi:type="dcterms:W3CDTF">2015-04-02T10:50:00Z</dcterms:modified>
</cp:coreProperties>
</file>